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ИССЛЕДОВАНИЯ</w:t>
      </w:r>
    </w:p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исследовании по рейтингованию  приняли участие  8 детских садов. В процессе исследования был собран исходный материал данных, представляющих собой информацию о характеристиках детского сада, которую можно дифференцировать на 3 категории:</w:t>
      </w:r>
    </w:p>
    <w:p w:rsidR="00990A5D" w:rsidRDefault="00990A5D" w:rsidP="00990A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созданные для ребенка в детском саду</w:t>
      </w:r>
    </w:p>
    <w:p w:rsidR="00990A5D" w:rsidRDefault="00990A5D" w:rsidP="00990A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работающие с детьми в детском саду</w:t>
      </w:r>
    </w:p>
    <w:p w:rsidR="00990A5D" w:rsidRDefault="00990A5D" w:rsidP="00990A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 в детском саду</w:t>
      </w:r>
    </w:p>
    <w:p w:rsidR="00990A5D" w:rsidRPr="006475A5" w:rsidRDefault="00990A5D" w:rsidP="00990A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Базируясь на данных категориях. Был составлен итоговый рейтинг.</w:t>
      </w:r>
    </w:p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  РЕЙТИНГА  ДОУ-2013</w:t>
      </w:r>
    </w:p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6" w:type="dxa"/>
        <w:tblInd w:w="-459" w:type="dxa"/>
        <w:tblLook w:val="04A0"/>
      </w:tblPr>
      <w:tblGrid>
        <w:gridCol w:w="2450"/>
        <w:gridCol w:w="1815"/>
        <w:gridCol w:w="2213"/>
        <w:gridCol w:w="2365"/>
        <w:gridCol w:w="1673"/>
      </w:tblGrid>
      <w:tr w:rsidR="00990A5D" w:rsidTr="00BF06E9">
        <w:trPr>
          <w:trHeight w:val="995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Условия, созданные для ребенка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работа с детьми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 в ДОУ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индекс</w:t>
            </w:r>
          </w:p>
        </w:tc>
      </w:tr>
      <w:tr w:rsidR="00990A5D" w:rsidTr="00BF06E9">
        <w:trPr>
          <w:trHeight w:val="1310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№2 «Золотой ключик»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32,49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26,99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38,84</w:t>
            </w:r>
          </w:p>
        </w:tc>
      </w:tr>
      <w:tr w:rsidR="00990A5D" w:rsidTr="00BF06E9">
        <w:trPr>
          <w:trHeight w:val="1272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№1 «Солнышко»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51,02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29,13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27,390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38,63</w:t>
            </w:r>
          </w:p>
        </w:tc>
      </w:tr>
      <w:tr w:rsidR="00990A5D" w:rsidTr="00BF06E9">
        <w:trPr>
          <w:trHeight w:val="978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48,86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27,47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17,36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35,08</w:t>
            </w:r>
          </w:p>
        </w:tc>
      </w:tr>
      <w:tr w:rsidR="00990A5D" w:rsidTr="00BF06E9">
        <w:trPr>
          <w:trHeight w:val="995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50,61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21,84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17,36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33,89</w:t>
            </w:r>
          </w:p>
        </w:tc>
      </w:tr>
      <w:tr w:rsidR="00990A5D" w:rsidTr="00BF06E9">
        <w:trPr>
          <w:trHeight w:val="1013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48,71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19,96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17,36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32,38</w:t>
            </w:r>
          </w:p>
        </w:tc>
      </w:tr>
      <w:tr w:rsidR="00990A5D" w:rsidTr="00BF06E9">
        <w:trPr>
          <w:trHeight w:val="995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47,27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20,62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17,36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31,96</w:t>
            </w:r>
          </w:p>
        </w:tc>
      </w:tr>
      <w:tr w:rsidR="00990A5D" w:rsidTr="00BF06E9">
        <w:trPr>
          <w:trHeight w:val="995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Вознесенский детский сад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21,55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17,36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28,97</w:t>
            </w:r>
          </w:p>
        </w:tc>
      </w:tr>
      <w:tr w:rsidR="00990A5D" w:rsidTr="00BF06E9">
        <w:trPr>
          <w:trHeight w:val="681"/>
        </w:trPr>
        <w:tc>
          <w:tcPr>
            <w:tcW w:w="245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Больше-Арбайский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81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34,94</w:t>
            </w:r>
          </w:p>
        </w:tc>
        <w:tc>
          <w:tcPr>
            <w:tcW w:w="221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27,10</w:t>
            </w:r>
          </w:p>
        </w:tc>
        <w:tc>
          <w:tcPr>
            <w:tcW w:w="2365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17,36</w:t>
            </w:r>
          </w:p>
        </w:tc>
        <w:tc>
          <w:tcPr>
            <w:tcW w:w="16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28,68</w:t>
            </w:r>
          </w:p>
        </w:tc>
      </w:tr>
    </w:tbl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A5D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В РЕЙТИНГЕ</w:t>
      </w:r>
    </w:p>
    <w:tbl>
      <w:tblPr>
        <w:tblStyle w:val="a3"/>
        <w:tblW w:w="9670" w:type="dxa"/>
        <w:tblLook w:val="04A0"/>
      </w:tblPr>
      <w:tblGrid>
        <w:gridCol w:w="2242"/>
        <w:gridCol w:w="2073"/>
        <w:gridCol w:w="2771"/>
        <w:gridCol w:w="2584"/>
      </w:tblGrid>
      <w:tr w:rsidR="00990A5D" w:rsidTr="00BF06E9">
        <w:trPr>
          <w:trHeight w:val="964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Сводный индекс 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Позиция по краю</w:t>
            </w: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( 215 ДОУ)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по России </w:t>
            </w: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(3536 ДОУ)</w:t>
            </w:r>
          </w:p>
        </w:tc>
      </w:tr>
      <w:tr w:rsidR="00990A5D" w:rsidTr="00BF06E9">
        <w:trPr>
          <w:trHeight w:val="1625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№2 «Золотой ключик»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38,84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1491-1492</w:t>
            </w: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A5D" w:rsidTr="00BF06E9">
        <w:trPr>
          <w:trHeight w:val="1625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Агинский детский сад №1 «Солнышко»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38,63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1556-1557</w:t>
            </w:r>
          </w:p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A5D" w:rsidTr="00BF06E9">
        <w:trPr>
          <w:trHeight w:val="1303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35,08 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2363-2367 </w:t>
            </w:r>
          </w:p>
        </w:tc>
      </w:tr>
      <w:tr w:rsidR="00990A5D" w:rsidTr="00BF06E9">
        <w:trPr>
          <w:trHeight w:val="964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33,89 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2629-2630 </w:t>
            </w:r>
          </w:p>
        </w:tc>
      </w:tr>
      <w:tr w:rsidR="00990A5D" w:rsidTr="00BF06E9">
        <w:trPr>
          <w:trHeight w:val="964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32,38 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2868-2871 </w:t>
            </w:r>
          </w:p>
        </w:tc>
      </w:tr>
      <w:tr w:rsidR="00990A5D" w:rsidTr="00BF06E9">
        <w:trPr>
          <w:trHeight w:val="982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31,96 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2936 </w:t>
            </w:r>
          </w:p>
        </w:tc>
      </w:tr>
      <w:tr w:rsidR="00990A5D" w:rsidTr="00BF06E9">
        <w:trPr>
          <w:trHeight w:val="964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Вознесенский детский сад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28,97 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3303-3305 </w:t>
            </w:r>
          </w:p>
        </w:tc>
      </w:tr>
      <w:tr w:rsidR="00990A5D" w:rsidTr="00BF06E9">
        <w:trPr>
          <w:trHeight w:val="1303"/>
        </w:trPr>
        <w:tc>
          <w:tcPr>
            <w:tcW w:w="2273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Больше-Арбайский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140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28,68 </w:t>
            </w:r>
          </w:p>
        </w:tc>
        <w:tc>
          <w:tcPr>
            <w:tcW w:w="2541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</w:p>
        </w:tc>
        <w:tc>
          <w:tcPr>
            <w:tcW w:w="2716" w:type="dxa"/>
          </w:tcPr>
          <w:p w:rsidR="00990A5D" w:rsidRDefault="00990A5D" w:rsidP="00B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3335-3336 </w:t>
            </w:r>
          </w:p>
        </w:tc>
      </w:tr>
    </w:tbl>
    <w:p w:rsidR="00990A5D" w:rsidRPr="003F48A7" w:rsidRDefault="00990A5D" w:rsidP="0099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AF6" w:rsidRPr="006449CB" w:rsidRDefault="00BF06E9" w:rsidP="00644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CB">
        <w:rPr>
          <w:rFonts w:ascii="Times New Roman" w:hAnsi="Times New Roman" w:cs="Times New Roman"/>
          <w:sz w:val="24"/>
          <w:szCs w:val="24"/>
        </w:rPr>
        <w:t>Мониторинг представлен по результатам Агентства социальных исследований «Социальный навигатор» и Института психологических проблем детства РАО. С результатами подробного рейтинга можно познакомиться на  сайте:</w:t>
      </w:r>
      <w:r w:rsidRPr="006449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49CB">
        <w:rPr>
          <w:rFonts w:ascii="Times New Roman" w:hAnsi="Times New Roman" w:cs="Times New Roman"/>
          <w:sz w:val="24"/>
          <w:szCs w:val="24"/>
        </w:rPr>
        <w:t>://</w:t>
      </w:r>
      <w:r w:rsidRPr="006449CB">
        <w:rPr>
          <w:rFonts w:ascii="Times New Roman" w:hAnsi="Times New Roman" w:cs="Times New Roman"/>
          <w:sz w:val="24"/>
          <w:szCs w:val="24"/>
          <w:lang w:val="en-US"/>
        </w:rPr>
        <w:t>ria</w:t>
      </w:r>
      <w:r w:rsidRPr="006449CB">
        <w:rPr>
          <w:rFonts w:ascii="Times New Roman" w:hAnsi="Times New Roman" w:cs="Times New Roman"/>
          <w:sz w:val="24"/>
          <w:szCs w:val="24"/>
        </w:rPr>
        <w:t>.</w:t>
      </w:r>
      <w:r w:rsidRPr="006449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49CB">
        <w:rPr>
          <w:rFonts w:ascii="Times New Roman" w:hAnsi="Times New Roman" w:cs="Times New Roman"/>
          <w:sz w:val="24"/>
          <w:szCs w:val="24"/>
        </w:rPr>
        <w:t>/</w:t>
      </w:r>
      <w:r w:rsidRPr="006449CB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6449CB">
        <w:rPr>
          <w:rFonts w:ascii="Times New Roman" w:hAnsi="Times New Roman" w:cs="Times New Roman"/>
          <w:sz w:val="24"/>
          <w:szCs w:val="24"/>
        </w:rPr>
        <w:t>_</w:t>
      </w:r>
      <w:r w:rsidR="006449CB" w:rsidRPr="006449CB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6449CB" w:rsidRPr="006449CB">
        <w:rPr>
          <w:rFonts w:ascii="Times New Roman" w:hAnsi="Times New Roman" w:cs="Times New Roman"/>
          <w:sz w:val="24"/>
          <w:szCs w:val="24"/>
        </w:rPr>
        <w:t>/20130919/960258398.</w:t>
      </w:r>
      <w:r w:rsidR="006449CB" w:rsidRPr="006449CB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6449CB">
        <w:rPr>
          <w:rFonts w:ascii="Times New Roman" w:hAnsi="Times New Roman" w:cs="Times New Roman"/>
          <w:sz w:val="24"/>
          <w:szCs w:val="24"/>
        </w:rPr>
        <w:br/>
      </w:r>
      <w:r w:rsidRPr="006449CB">
        <w:rPr>
          <w:rFonts w:ascii="Times New Roman" w:hAnsi="Times New Roman" w:cs="Times New Roman"/>
          <w:sz w:val="24"/>
          <w:szCs w:val="24"/>
        </w:rPr>
        <w:br/>
      </w:r>
    </w:p>
    <w:sectPr w:rsidR="00FB3AF6" w:rsidRPr="006449CB" w:rsidSect="00BF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3A4F"/>
    <w:multiLevelType w:val="hybridMultilevel"/>
    <w:tmpl w:val="BDDE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A5D"/>
    <w:rsid w:val="006449CB"/>
    <w:rsid w:val="00990A5D"/>
    <w:rsid w:val="00BF06E9"/>
    <w:rsid w:val="00FB3AF6"/>
    <w:rsid w:val="00F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2014-04-25T01:10:00Z</dcterms:created>
  <dcterms:modified xsi:type="dcterms:W3CDTF">2014-04-28T00:02:00Z</dcterms:modified>
</cp:coreProperties>
</file>