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31 декабря 2014 г. N 35502</w:t>
      </w:r>
    </w:p>
    <w:p w:rsidR="009A0DCB" w:rsidRDefault="009A0D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декабря 2014 г. N 1559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ПОРЯДОК ФОРМИРОВАНИЯ ФЕДЕРАЛЬНОГО ПЕРЕЧНЯ УЧЕБНИКОВ,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РЕКОМЕНДУЕМЫХ К ИСПОЛЬЗОВАНИЮ ПРИ РЕАЛИЗАЦИИ ИМЕЮЩИХ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ГОСУДАРСТВЕННУЮ АККРЕДИТАЦИЮ ОБРАЗОВАТЕЛЬНЫХ ПРОГРАММ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ОБЩЕГО, СРЕДНЕГО ОБЩЕГО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ОБРАЗОВАНИЯ, УТВЕРЖДЕННЫЙ ПРИКАЗОМ МИНИСТЕРСТВА ОБРАЗОВАНИЯ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НАУКИ РОССИЙСКОЙ ФЕДЕРАЦИИ ОТ 5 СЕНТЯБРЯ 2013 Г. N 1047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5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5 сентября 2013 г. N 1047 (зарегистрирован Министерством юстиции Российской Федерации 18 октября 2013 г., регистрационный N 30213).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в 2015 году в Министерство образования и науки Российской Федерации в установленные Научно-методическим советом по учебникам сроки правообладателем, лицом, обладающим правами на учебник (автор учебника или физическое либо юридическое лицо, которому переданы авторские права), представляются электронная форма учебника, включенного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приложением положительных экспертных заключений к нему по общественной и педагогической экспертизам в части электронной формы учебника, а также положительные экспертные заключения по результатам научной историко-культурной экспертизы для учебников истории России.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Исполняющая обязанности Министра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Н.В.ТРЕТЬЯК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декабря 2014 г. N 1559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ИЗМЕНЕНИЯ,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ПОРЯДОК ФОРМИРОВАНИЯ ФЕДЕРАЛЬНОГО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ПЕРЕЧНЯ УЧЕБНИКОВ, РЕКОМЕНДУЕМЫХ К ИСПОЛЬЗОВАНИЮ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ПРИ РЕАЛИЗАЦИИ ИМЕЮЩИХ ГОСУДАРСТВЕННУЮ АККРЕДИТАЦИЮ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ПРОГРАММ НАЧАЛЬНОГО ОБЩЕГО, ОСНОВНОГО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ОБЩЕГО, СРЕДНЕГО ОБЩЕГО ОБРАЗОВАНИЯ, УТВЕРЖДЕННЫЙ ПРИКАЗОМ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ОБРАЗОВАНИЯ И НАУКИ РОССИЙСКОЙ ФЕДЕРАЦИИ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СЕНТЯБРЯ 2013 Г. N 1047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6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>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после слова "научной" дополнить словами "(научной историко-культурной для учебников истории России)";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подпункт "б"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"б) представленные в печатной форме, полученной печатанием или тиснением, полиграфически самостоятельно оформленные, и электронной форме, представляющей собой электронное издание, соответствующее по структуре, содержанию и художественному оформлению печатной форме учебника, содержащей мультимедийные элементы и интерактивные ссылки, расширяющие и дополняющие содержание учебника.";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"г" следующего содержания: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"г) имеющие инструкцию по установке, настройке и использованию электронной формы учебника.".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0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 Заказчик научной, педагогической, общественной, этнокультурной и региональной экспертиз самостоятельно определяет экспертные организации из числа организаций, соответствующих положениям пунктов 9, 10, 11 Порядка.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Научную историко-культурную экспертизу учебников истории России проводит уполномоченная организация.".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11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после слова "научная" дополнить словами "(научная историко-культурная для учебников истории России)".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12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после слова "научной" дополнить словами "(научной историко-культурной для учебников истории России)".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3" w:history="1">
        <w:r>
          <w:rPr>
            <w:rFonts w:ascii="Calibri" w:hAnsi="Calibri" w:cs="Calibri"/>
            <w:color w:val="0000FF"/>
          </w:rPr>
          <w:t>Пункт 13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"13. К заявлению прилагаются учебник и материалы, соответствующие требованиям, указанным в пункте 3 Порядка.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указывается, принадлежит ли завершенная предметная линия, в которую входит учебник, к системе учебников, представляющую собой совокупность завершенных предметных линий учебников, обеспечивающую достижение требований к результатам освоения основной образовательной программы по всем учебным предметам на соответствующем уровне общего образования &lt;1&gt;.".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</w:t>
      </w:r>
      <w:hyperlink r:id="rId14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после слова "научной" дополнить словами "(научной историко-культурной для учебников истории России)".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5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дополнить абзацами следующего содержания: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 педагогической и общественных экспертизах электронной формы учебника дополнительно привлекаются эксперты, имеющие опыт разработки учебников или учебно-методических пособий в электронной форме, учебно-обучающих программ или других электронных образовательных ресурсов.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Экспертная организация должна обладать кадровыми и материально-техническими ресурсами для проведения экспертиз.".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</w:t>
      </w:r>
      <w:hyperlink r:id="rId16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цифру "4" заменить цифрой "5".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</w:t>
      </w:r>
      <w:hyperlink r:id="rId17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>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8" w:history="1">
        <w:r>
          <w:rPr>
            <w:rFonts w:ascii="Calibri" w:hAnsi="Calibri" w:cs="Calibri"/>
            <w:color w:val="0000FF"/>
          </w:rPr>
          <w:t>подпункте 17.1</w:t>
        </w:r>
      </w:hyperlink>
      <w:r>
        <w:rPr>
          <w:rFonts w:ascii="Calibri" w:hAnsi="Calibri" w:cs="Calibri"/>
        </w:rPr>
        <w:t>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после слова "научной" дополнить словами "(научной историко-культурной для учебников истории России)";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после слова "ключевые" дополнить словами "и актуальные";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абзац пятый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"учебник содержит актуальные и современные сведения в соответствующей предметной области, в том числе о передовых достижениях науки и техники, технологий;";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абзацами следующего содержания: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 научной историко-культурной экспертизе также о том, что: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учебник соответствует концепции нового учебно-методического комплекса по отечественной истории;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изложение материала в учебнике отражает понимание истории России как неотъемлемой части мирового исторического процесса, ее особенностей, места и роли в мировой истории и современном мире; историю населяющих ее народов и культур, историю регионов;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учебника способствует формированию у обучающихся гражданской общероссийской идентичности; ценностных ориентиров верховенства права, социальной солидарности и согласия, безопасности, свободы и ответственности.";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3" w:history="1">
        <w:r>
          <w:rPr>
            <w:rFonts w:ascii="Calibri" w:hAnsi="Calibri" w:cs="Calibri"/>
            <w:color w:val="0000FF"/>
          </w:rPr>
          <w:t>подпункт 17.2</w:t>
        </w:r>
      </w:hyperlink>
      <w:r>
        <w:rPr>
          <w:rFonts w:ascii="Calibri" w:hAnsi="Calibri" w:cs="Calibri"/>
        </w:rPr>
        <w:t xml:space="preserve"> дополнить абзацами следующего содержания: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"структура и содержание и художественное оформление электронной и печатной форм учебника соответствуют друг другу;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форма учебника в полном объеме содержит иллюстрации (с учетом их адаптации и (или) изменения композиции в электронную форму), содержащиеся в печатной форме;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форма учебника содержит: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педагогически обоснованное для усвоения материала учебника количество мультимедийных и (или) интерактивных элементов (галереи изображений, аудиофрагменты, видеоролики, презентации, анимационные ролики, интерактивные карты, тренажеры, лабораторные работы, эксперименты и (или) иное);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контроля и самоконтроля.".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4" w:history="1">
        <w:r>
          <w:rPr>
            <w:rFonts w:ascii="Calibri" w:hAnsi="Calibri" w:cs="Calibri"/>
            <w:color w:val="0000FF"/>
          </w:rPr>
          <w:t>подпункте 17.3</w:t>
        </w:r>
      </w:hyperlink>
      <w:r>
        <w:rPr>
          <w:rFonts w:ascii="Calibri" w:hAnsi="Calibri" w:cs="Calibri"/>
        </w:rPr>
        <w:t>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абзац четвертый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"отсутствие заданий, выполнение которых обязательно непосредственно в учебнике, за исключением электронной формы учебника;";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абзацами следующего содержания: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"электронная форма учебника: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представлена в общедоступных форматах, не имеющих лицензионных ограничений для участника образовательного процесса;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может быть воспроизведена на трех или более операционных системах, не менее двух из которых для мобильных устройств;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воспроизводиться на не менее чем двух видах электронных устройств (стационарный или персональный компьютер, в том числе с подключением к интерактивной доске, планшетный компьютер и иное);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функционирует на устройствах пользователей без подключения к сети "Интернет" (за исключением внешних ссылок) и "Интранет";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реализует возможность создания пользователем заметок, закладок и перехода к ним;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поддерживает возможность определения номера страниц печатной версии учебника, на которой расположено содержание текущей страницы учебника в электронной форме.".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2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18.1 следующего содержания: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"18.1. Минобрнауки России размещает на своем официальном сайте в сети "Интернет" информацию о включении учебников (в том числе по отдельным учебным предметам (предметным областям) в федеральный перечень учебников не реже одного раза в три года.".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</w:t>
      </w:r>
      <w:hyperlink r:id="rId28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>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абзацы пятый</w:t>
        </w:r>
      </w:hyperlink>
      <w:r>
        <w:rPr>
          <w:rFonts w:ascii="Calibri" w:hAnsi="Calibri" w:cs="Calibri"/>
        </w:rPr>
        <w:t xml:space="preserve"> и </w:t>
      </w:r>
      <w:hyperlink r:id="rId30" w:history="1">
        <w:r>
          <w:rPr>
            <w:rFonts w:ascii="Calibri" w:hAnsi="Calibri" w:cs="Calibri"/>
            <w:color w:val="0000FF"/>
          </w:rPr>
          <w:t>шестой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"инструкцию по установке, настройке и использованию электронной формы учебника;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положительные экспертные заключения по результатам научной (научной историко-культурной для учебников истории России), педагогической, общественной, этнокультурной и региональной экспертиз, выданных не ранее чем за 3 года до подачи заявления о включении учебника в федеральный перечень учебников;";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сноску</w:t>
        </w:r>
      </w:hyperlink>
      <w:r>
        <w:rPr>
          <w:rFonts w:ascii="Calibri" w:hAnsi="Calibri" w:cs="Calibri"/>
        </w:rPr>
        <w:t xml:space="preserve"> &lt;2&gt; к абзацу шестому исключить.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32" w:history="1">
        <w:r>
          <w:rPr>
            <w:rFonts w:ascii="Calibri" w:hAnsi="Calibri" w:cs="Calibri"/>
            <w:color w:val="0000FF"/>
          </w:rPr>
          <w:t>Пункт 24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"24. Минобрнауки России включает учебники в федеральный перечень учебников до 1 </w:t>
      </w:r>
      <w:r>
        <w:rPr>
          <w:rFonts w:ascii="Calibri" w:hAnsi="Calibri" w:cs="Calibri"/>
        </w:rPr>
        <w:lastRenderedPageBreak/>
        <w:t>апреля года формирования федерального перечня учебников.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 в период действия федерального перечня учебников принимает решение: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включении учебников по учебному предмету (предметной области) в соответствии с настоящим Порядком в федеральный перечень учебников в случае отсутствия завершенной предметной линии учебников в федеральном перечне учебников по отдельным учебным предметам (предметным областям) (в том числе по которым организовано углубленное изучение (профильное обучение)), предусмотренным ФГОС,;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дополнительных или повторных экспертиз по учебникам, включенным в указанный перечень.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 представляет запрашиваемое(ые) положительное(ые) экспертное(ые) заключение(я) в Минобрнауки России в сроки, определенные Советом, но не ранее чем через один месяц.".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hyperlink r:id="rId33" w:history="1">
        <w:r>
          <w:rPr>
            <w:rFonts w:ascii="Calibri" w:hAnsi="Calibri" w:cs="Calibri"/>
            <w:color w:val="0000FF"/>
          </w:rPr>
          <w:t>Пункт 25</w:t>
        </w:r>
      </w:hyperlink>
      <w:r>
        <w:rPr>
          <w:rFonts w:ascii="Calibri" w:hAnsi="Calibri" w:cs="Calibri"/>
        </w:rPr>
        <w:t xml:space="preserve"> дополнить абзацами следующего содержания: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 обнаружении фактов не соответствия учебника требованиям пункта 3 Порядка;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обнаружении в экспертном заключении выводов, не соответствующих содержанию учебника;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непредоставлении в установленные сроки положительного экспертного заключения, предусмотренного в пункте 24.1 Порядка.".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</w:t>
      </w:r>
      <w:hyperlink r:id="rId34" w:history="1">
        <w:r>
          <w:rPr>
            <w:rFonts w:ascii="Calibri" w:hAnsi="Calibri" w:cs="Calibri"/>
            <w:color w:val="0000FF"/>
          </w:rPr>
          <w:t>пункте 26</w:t>
        </w:r>
      </w:hyperlink>
      <w:r>
        <w:rPr>
          <w:rFonts w:ascii="Calibri" w:hAnsi="Calibri" w:cs="Calibri"/>
        </w:rPr>
        <w:t xml:space="preserve"> слово "Обращение" заменить словом "Вопрос".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hyperlink r:id="rId35" w:history="1">
        <w:r>
          <w:rPr>
            <w:rFonts w:ascii="Calibri" w:hAnsi="Calibri" w:cs="Calibri"/>
            <w:color w:val="0000FF"/>
          </w:rPr>
          <w:t>Пункт 28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"28. Исключение учебника из федерального перечня учебников осуществляется путем внесения в него соответствующих изменений.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федеральный перечень учебников вносятся изменения, связанные с изменением наименования правообладателя или изменением правообладателя по заявлению правообладателя с приложением документов, подтверждающих указанное изменение.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изменения вносятся в течение 1 месяца с момента предоставления заявления и документов, без проведения экспертиз, предусмотренных пунктом 3 Порядка, и без проведения заседания Совета.".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 </w:t>
      </w:r>
      <w:hyperlink r:id="rId36" w:history="1">
        <w:r>
          <w:rPr>
            <w:rFonts w:ascii="Calibri" w:hAnsi="Calibri" w:cs="Calibri"/>
            <w:color w:val="0000FF"/>
          </w:rPr>
          <w:t>пункте 30</w:t>
        </w:r>
      </w:hyperlink>
      <w:r>
        <w:rPr>
          <w:rFonts w:ascii="Calibri" w:hAnsi="Calibri" w:cs="Calibri"/>
        </w:rPr>
        <w:t xml:space="preserve"> слова "приказы Минобрнауки России" дополнить словами "о федеральном перечне учебников".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hyperlink r:id="rId37" w:history="1">
        <w:r>
          <w:rPr>
            <w:rFonts w:ascii="Calibri" w:hAnsi="Calibri" w:cs="Calibri"/>
            <w:color w:val="0000FF"/>
          </w:rPr>
          <w:t>Приложения N N 1</w:t>
        </w:r>
      </w:hyperlink>
      <w:r>
        <w:rPr>
          <w:rFonts w:ascii="Calibri" w:hAnsi="Calibri" w:cs="Calibri"/>
        </w:rPr>
        <w:t xml:space="preserve"> - </w:t>
      </w:r>
      <w:hyperlink r:id="rId3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Порядку изложить в следующей редакции: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1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формирования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перечня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учебников, рекомендуемых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использованию при реализации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имеющих государственную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образовательных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 начального общего,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основного общего, среднего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общего образования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A0DCB" w:rsidSect="000541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pStyle w:val="ConsPlusNonformat"/>
        <w:jc w:val="both"/>
      </w:pPr>
      <w:r>
        <w:t xml:space="preserve">                           Экспертное заключение</w:t>
      </w:r>
    </w:p>
    <w:p w:rsidR="009A0DCB" w:rsidRDefault="009A0DCB">
      <w:pPr>
        <w:pStyle w:val="ConsPlusNonformat"/>
        <w:jc w:val="both"/>
      </w:pPr>
      <w:r>
        <w:t xml:space="preserve">           по результатам проведения научной экспертизы учебника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 xml:space="preserve">     _________________________________________________________________</w:t>
      </w:r>
    </w:p>
    <w:p w:rsidR="009A0DCB" w:rsidRDefault="009A0DCB">
      <w:pPr>
        <w:pStyle w:val="ConsPlusNonformat"/>
        <w:jc w:val="both"/>
      </w:pPr>
      <w:r>
        <w:t xml:space="preserve">       (название, класс, авторский коллектив, издающая организация)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3367"/>
        <w:gridCol w:w="1169"/>
        <w:gridCol w:w="1532"/>
        <w:gridCol w:w="764"/>
        <w:gridCol w:w="823"/>
        <w:gridCol w:w="1521"/>
      </w:tblGrid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1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экспертной организации:</w:t>
            </w:r>
          </w:p>
        </w:tc>
      </w:tr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91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Наименование:</w:t>
            </w:r>
          </w:p>
        </w:tc>
      </w:tr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1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нахождения:</w:t>
            </w:r>
          </w:p>
        </w:tc>
      </w:tr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1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экспертах:</w:t>
            </w:r>
          </w:p>
        </w:tc>
      </w:tr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9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На научную экспертизу представлены:</w:t>
            </w:r>
          </w:p>
        </w:tc>
      </w:tr>
      <w:tr w:rsidR="009A0DCB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Учебник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авторский коллектив:</w:t>
            </w:r>
          </w:p>
        </w:tc>
      </w:tr>
      <w:tr w:rsidR="009A0DCB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Методическое пособие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авторский коллектив:</w:t>
            </w:r>
          </w:p>
        </w:tc>
      </w:tr>
      <w:tr w:rsidR="009A0DCB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 Учебники, образующие завершенную предметную линию учебников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всех учебников, образующих завершенную предметную линию, и авторские коллективы:</w:t>
            </w:r>
          </w:p>
        </w:tc>
      </w:tr>
      <w:tr w:rsidR="009A0DCB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 Инструкция по установке, настройке и использованию электронной формы учебника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авторский коллектив:</w:t>
            </w:r>
          </w:p>
        </w:tc>
      </w:tr>
      <w:tr w:rsidR="009A0DCB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6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экспертной оценки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Экспертная оценка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A0DCB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"да"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"нет"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9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Общая краткая характеристика представленного материала</w:t>
            </w:r>
          </w:p>
        </w:tc>
      </w:tr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полнота представленных материалов: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представлена печатная форма учебника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представлена электронная форма учебника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представлено методическое пособие для учителя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представлена инструкция по установке, настройке и использованию электронной формы учебника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представлены учебники, образующие завершенную предметную линию учебников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Представленное издание является учебником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учебника соответствует наименованию учебного предмета или предметной области федерального государственного образовательного стандарта соответствующего уровня общего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учебника представлено на базовом уровне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учебника представлено на углубленном уровне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9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Научная экспертиза. Соответствие содержания учебника современным научным представлениям</w:t>
            </w:r>
          </w:p>
        </w:tc>
      </w:tr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содержании представлены ключевые теории, идеи, понятия, факты, относящиеся к данной области ФГОС соответствующего </w:t>
            </w:r>
            <w:r>
              <w:rPr>
                <w:rFonts w:ascii="Calibri" w:hAnsi="Calibri" w:cs="Calibri"/>
              </w:rPr>
              <w:lastRenderedPageBreak/>
              <w:t>уровня общего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5.2.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содержании отражены методы научного познания, предназначенные для обязательного изучения в общеобразовательной организации на данном уровне общего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содержании отсутствуют недостоверные факты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Учебник содержит актуальные и современные сведения в соответствующей предметной области, в том числе о передовых достижениях науки и техники, технологий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Иллюстративный материал учебника соответствует тексту и дополняет 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9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Наличие фактических ошибок и несоответствия современным научным представлениям</w:t>
            </w:r>
          </w:p>
        </w:tc>
      </w:tr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ошибок, опечаток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9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Общий вывод</w:t>
            </w:r>
          </w:p>
        </w:tc>
      </w:tr>
      <w:tr w:rsidR="009A0DC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Учебник рекомендован к включению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pStyle w:val="ConsPlusNonformat"/>
        <w:jc w:val="both"/>
      </w:pPr>
      <w:r>
        <w:t>Эксперт                                     /_____________________________/</w:t>
      </w:r>
    </w:p>
    <w:p w:rsidR="009A0DCB" w:rsidRDefault="009A0DCB">
      <w:pPr>
        <w:pStyle w:val="ConsPlusNonformat"/>
        <w:jc w:val="both"/>
      </w:pPr>
      <w:r>
        <w:t xml:space="preserve">                                                       (подпись)</w:t>
      </w:r>
    </w:p>
    <w:p w:rsidR="009A0DCB" w:rsidRDefault="009A0DCB">
      <w:pPr>
        <w:pStyle w:val="ConsPlusNonformat"/>
        <w:jc w:val="both"/>
      </w:pPr>
      <w:r>
        <w:t>"__" __________ 20__ г.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>Эксперт                                     /_____________________________/</w:t>
      </w:r>
    </w:p>
    <w:p w:rsidR="009A0DCB" w:rsidRDefault="009A0DCB">
      <w:pPr>
        <w:pStyle w:val="ConsPlusNonformat"/>
        <w:jc w:val="both"/>
      </w:pPr>
      <w:r>
        <w:t xml:space="preserve">                                                       (подпись)</w:t>
      </w:r>
    </w:p>
    <w:p w:rsidR="009A0DCB" w:rsidRDefault="009A0DCB">
      <w:pPr>
        <w:pStyle w:val="ConsPlusNonformat"/>
        <w:jc w:val="both"/>
      </w:pPr>
      <w:r>
        <w:t>"__" __________ 20__ г.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>Эксперт                                     /_____________________________/</w:t>
      </w:r>
    </w:p>
    <w:p w:rsidR="009A0DCB" w:rsidRDefault="009A0DCB">
      <w:pPr>
        <w:pStyle w:val="ConsPlusNonformat"/>
        <w:jc w:val="both"/>
      </w:pPr>
      <w:r>
        <w:lastRenderedPageBreak/>
        <w:t xml:space="preserve">                                                       (подпись)</w:t>
      </w:r>
    </w:p>
    <w:p w:rsidR="009A0DCB" w:rsidRDefault="009A0DCB">
      <w:pPr>
        <w:pStyle w:val="ConsPlusNonformat"/>
        <w:jc w:val="both"/>
      </w:pPr>
      <w:r>
        <w:t>"__" __________ 20__ г.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>При  проведении  экспертизы  учебника  исключен  конфликт  интересов  между</w:t>
      </w:r>
    </w:p>
    <w:p w:rsidR="009A0DCB" w:rsidRDefault="009A0DCB">
      <w:pPr>
        <w:pStyle w:val="ConsPlusNonformat"/>
        <w:jc w:val="both"/>
      </w:pPr>
      <w:r>
        <w:t>экспертом и заказчиком экспертизы учебника.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>Руководитель экспертной организации         /_____________________________/</w:t>
      </w:r>
    </w:p>
    <w:p w:rsidR="009A0DCB" w:rsidRDefault="009A0DCB">
      <w:pPr>
        <w:pStyle w:val="ConsPlusNonformat"/>
        <w:jc w:val="both"/>
      </w:pPr>
      <w:r>
        <w:t xml:space="preserve">                                                       (подпись)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 xml:space="preserve">                                            "__" __________________ 20__ г.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>Место печати экспертной организации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формирования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перечня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учебников, рекомендуемых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использованию при реализации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имеющих государственную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образовательных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 начального общего,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основного общего, среднего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общего образования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pStyle w:val="ConsPlusNonformat"/>
        <w:jc w:val="both"/>
      </w:pPr>
      <w:r>
        <w:t xml:space="preserve">                           Экспертное заключение</w:t>
      </w:r>
    </w:p>
    <w:p w:rsidR="009A0DCB" w:rsidRDefault="009A0DCB">
      <w:pPr>
        <w:pStyle w:val="ConsPlusNonformat"/>
        <w:jc w:val="both"/>
      </w:pPr>
      <w:r>
        <w:t xml:space="preserve">       по результатам проведения педагогической экспертизы учебника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 xml:space="preserve">     ________________________________________________________________</w:t>
      </w:r>
    </w:p>
    <w:p w:rsidR="009A0DCB" w:rsidRDefault="009A0DCB">
      <w:pPr>
        <w:pStyle w:val="ConsPlusNonformat"/>
        <w:jc w:val="both"/>
      </w:pPr>
      <w:r>
        <w:t xml:space="preserve">       (название, класс, авторский коллектив, издающая организация)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0"/>
        <w:gridCol w:w="4159"/>
        <w:gridCol w:w="314"/>
        <w:gridCol w:w="1259"/>
        <w:gridCol w:w="788"/>
        <w:gridCol w:w="221"/>
        <w:gridCol w:w="567"/>
        <w:gridCol w:w="1701"/>
      </w:tblGrid>
      <w:tr w:rsidR="009A0DCB">
        <w:tc>
          <w:tcPr>
            <w:tcW w:w="9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 Сведения об экспертной организации:</w:t>
            </w: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0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Наименование:</w:t>
            </w: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90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нахождения:</w:t>
            </w:r>
          </w:p>
        </w:tc>
      </w:tr>
      <w:tr w:rsidR="009A0DCB">
        <w:tc>
          <w:tcPr>
            <w:tcW w:w="9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Сведения об экспертах:</w:t>
            </w: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9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На педагогическую экспертизу представлены:</w:t>
            </w:r>
          </w:p>
        </w:tc>
      </w:tr>
      <w:tr w:rsidR="009A0DCB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Учебник</w:t>
            </w:r>
          </w:p>
        </w:tc>
        <w:tc>
          <w:tcPr>
            <w:tcW w:w="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авторский коллектив:</w:t>
            </w:r>
          </w:p>
        </w:tc>
      </w:tr>
      <w:tr w:rsidR="009A0DCB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Методическое пособие</w:t>
            </w:r>
          </w:p>
        </w:tc>
        <w:tc>
          <w:tcPr>
            <w:tcW w:w="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авторский коллектив:</w:t>
            </w:r>
          </w:p>
        </w:tc>
      </w:tr>
      <w:tr w:rsidR="009A0DCB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 Учебники, образующие завершенную предметную линию учебников</w:t>
            </w:r>
          </w:p>
        </w:tc>
        <w:tc>
          <w:tcPr>
            <w:tcW w:w="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всех учебников, образующих завершенную предметную линию:</w:t>
            </w:r>
          </w:p>
        </w:tc>
      </w:tr>
      <w:tr w:rsidR="009A0DCB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 Инструкция по установке, настройке и использованию электронной формы учебника</w:t>
            </w:r>
          </w:p>
        </w:tc>
        <w:tc>
          <w:tcPr>
            <w:tcW w:w="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авторский коллектив:</w:t>
            </w:r>
          </w:p>
        </w:tc>
      </w:tr>
      <w:tr w:rsidR="009A0DC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экспертной оценки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Экспертная оценка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A0DC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"да"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"нет"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9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Общая краткая характеристика представленного материала</w:t>
            </w: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полнота представленных материалов: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представлена печатная форма учебника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представлена электронная форма учебника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представлено методическое пособие для учителя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представлена инструкция по установке, настройке и использованию электронной формы учебника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Представленное издание является учебником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учебника соответствует наименованию учебного предмета или предметной области ФГОС соответствующего уровня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Представленное методическое пособие является методическим пособием к экспертируемому учебнику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9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Педагогическая экспертиза содержания печатной и электронной формы учебника</w:t>
            </w: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Учебник принадлежит к завершенной предметной линии учебников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содержании учебника не выявлены сведения, противоречащие Конституции Российской Федерации, федеральному законодательству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учебника обеспечивает достижение требований ФГОС по формированию: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личностных результатов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предметных результатов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учебника обеспечивает формирование навыков самооценки и самоанализа учащихся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5.5.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учебника способствует развитию мотивации к учению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учебника способствует интеллектуальной и творческой деятельности учащихся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учебника способствует реализации системного подхода в обучении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учебника способствует формированию патриотизма, любви и уважения к семье, Отечеству, своему народу, краю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5.9.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учебника способствует толерантному отношению к представителям различных религиозных, этнических и культурных групп, учит межнациональному и межконфессиональному диалогу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5.10.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доступно и понятно учащимся независимо от пола, национальности и места жительства, учитывает особенности данной возрастной группы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5.11.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Язык изложения учитывает особенности данной возрастной группы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5.12.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Методический аппарат учебника обеспечивает овладение приемами отбора, анализа и синтеза информации на определенную тему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5.13.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Методический аппарат учебника обеспечивает наличие и достаточность проверки и самопроверки усвоения учебного материала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5.14.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Методический аппарат учебника обеспечивает и формирует навыки смыслового чтения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5.15.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Методический аппарат учебника обеспечивает навыки самостоятельной учебной деятельности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5.16.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Методический аппарат учебника обеспечивает умение использовать профессиональную терминологию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5.17.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Методический аппарат учебника развивает критическое мышление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5.18.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Методический аппарат учебника развивает способность аргументированно высказывать свою точку зрения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5.19.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Методический аппарат учебника предоставляет возможность организации групповой деятельности учащихся и коммуникации между участниками образовательного процесса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5.20.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Методический аппарат учебника обеспечивает применение полученных знаний в практической деятельности, индивидуализации и персонализации процесса обучения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5.21.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Учебник содержит задания для организации учебно-исследовательской и проектной деятельности учащихся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5.22.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Текстовой материал соответствует нормам современного русского языка, государственных языков республик Российской Федерации, языков народов Российской Федерации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5.23.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 предоставляет возможность "расширения" информационного поля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5.24.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Изложение учебного материала характеризуется структурированностью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5.25.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Изложение учебного материала характеризуется систематичностью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5.26.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Изложение учебного материала характеризуется последовательностью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5.27.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Изложение учебного материала характеризуется разнообразием используемых видов текстовых и графических материалов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5.28.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и содержание методического пособия соответствует структуре и содержанию учебника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5.29.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Завершенная линия учебников принадлежит к системе учебников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9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Педагогическая экспертиза электронной формы учебника</w:t>
            </w: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Содержание, структура и художественное оформление электронной и печатной форм учебника соответствуют друг другу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форма учебника в полном объеме содержит иллюстрации (с учетом их адаптации и (или) изменения композиции в электронную форму), содержащиеся в печатной форме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форма учебника содержит педагогически целесообразное для усвоения материала учебника количество мультимедийных и (или) интерактивных элементов (галереи изображений, аудиофрагменты, видеоролики, презентации, анимационные ролики, интерактивные карты, тренажеры, лабораторные работы, эксперименты и (или) иное)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6.4.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форма учебника содержит средства контроля и самоконтроля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9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Общий вывод</w:t>
            </w:r>
          </w:p>
        </w:tc>
      </w:tr>
      <w:tr w:rsidR="009A0D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Учебник рекомендован к включению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pStyle w:val="ConsPlusNonformat"/>
        <w:jc w:val="both"/>
      </w:pPr>
      <w:r>
        <w:t>Эксперт                                     /_____________________________/</w:t>
      </w:r>
    </w:p>
    <w:p w:rsidR="009A0DCB" w:rsidRDefault="009A0DCB">
      <w:pPr>
        <w:pStyle w:val="ConsPlusNonformat"/>
        <w:jc w:val="both"/>
      </w:pPr>
      <w:r>
        <w:t xml:space="preserve">                                                       (подпись)</w:t>
      </w:r>
    </w:p>
    <w:p w:rsidR="009A0DCB" w:rsidRDefault="009A0DCB">
      <w:pPr>
        <w:pStyle w:val="ConsPlusNonformat"/>
        <w:jc w:val="both"/>
      </w:pPr>
      <w:r>
        <w:t>"__" __________ 20__ г.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>Эксперт                                     /_____________________________/</w:t>
      </w:r>
    </w:p>
    <w:p w:rsidR="009A0DCB" w:rsidRDefault="009A0DCB">
      <w:pPr>
        <w:pStyle w:val="ConsPlusNonformat"/>
        <w:jc w:val="both"/>
      </w:pPr>
      <w:r>
        <w:t xml:space="preserve">                                                       (подпись)</w:t>
      </w:r>
    </w:p>
    <w:p w:rsidR="009A0DCB" w:rsidRDefault="009A0DCB">
      <w:pPr>
        <w:pStyle w:val="ConsPlusNonformat"/>
        <w:jc w:val="both"/>
      </w:pPr>
      <w:r>
        <w:t>"__" __________ 20__ г.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>Эксперт                                     /_____________________________/</w:t>
      </w:r>
    </w:p>
    <w:p w:rsidR="009A0DCB" w:rsidRDefault="009A0DCB">
      <w:pPr>
        <w:pStyle w:val="ConsPlusNonformat"/>
        <w:jc w:val="both"/>
      </w:pPr>
      <w:r>
        <w:t xml:space="preserve">                                                       (подпись)</w:t>
      </w:r>
    </w:p>
    <w:p w:rsidR="009A0DCB" w:rsidRDefault="009A0DCB">
      <w:pPr>
        <w:pStyle w:val="ConsPlusNonformat"/>
        <w:jc w:val="both"/>
      </w:pPr>
      <w:r>
        <w:t>"__" __________ 20__ г.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>При  проведении  экспертизы  учебника  исключен  конфликт  интересов  между</w:t>
      </w:r>
    </w:p>
    <w:p w:rsidR="009A0DCB" w:rsidRDefault="009A0DCB">
      <w:pPr>
        <w:pStyle w:val="ConsPlusNonformat"/>
        <w:jc w:val="both"/>
      </w:pPr>
      <w:r>
        <w:t>экспертом и заказчиком экспертизы учебника.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>Руководитель экспертной организации         /_____________________________/</w:t>
      </w:r>
    </w:p>
    <w:p w:rsidR="009A0DCB" w:rsidRDefault="009A0DCB">
      <w:pPr>
        <w:pStyle w:val="ConsPlusNonformat"/>
        <w:jc w:val="both"/>
      </w:pPr>
      <w:r>
        <w:t xml:space="preserve">                                                       (подпись)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 xml:space="preserve">                                            "__" __________________ 20__ г.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>Место печати экспертной организации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формирования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перечня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учебников, рекомендуемых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использованию при реализации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имеющих государственную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образовательных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 начального общего,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основного общего, среднего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общего образования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pStyle w:val="ConsPlusNonformat"/>
        <w:jc w:val="both"/>
      </w:pPr>
      <w:r>
        <w:t xml:space="preserve">                           Экспертное заключение</w:t>
      </w:r>
    </w:p>
    <w:p w:rsidR="009A0DCB" w:rsidRDefault="009A0DCB">
      <w:pPr>
        <w:pStyle w:val="ConsPlusNonformat"/>
        <w:jc w:val="both"/>
      </w:pPr>
      <w:r>
        <w:t xml:space="preserve">        по результатам проведения общественной экспертизы учебника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 xml:space="preserve">     ________________________________________________________________</w:t>
      </w:r>
    </w:p>
    <w:p w:rsidR="009A0DCB" w:rsidRDefault="009A0DCB">
      <w:pPr>
        <w:pStyle w:val="ConsPlusNonformat"/>
        <w:jc w:val="both"/>
      </w:pPr>
      <w:r>
        <w:t xml:space="preserve">       (название, класс, авторский коллектив, издающая организация)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0"/>
        <w:gridCol w:w="4079"/>
        <w:gridCol w:w="314"/>
        <w:gridCol w:w="1134"/>
        <w:gridCol w:w="850"/>
        <w:gridCol w:w="284"/>
        <w:gridCol w:w="567"/>
        <w:gridCol w:w="1705"/>
      </w:tblGrid>
      <w:tr w:rsidR="009A0DCB"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Сведения об экспертной организации:</w:t>
            </w:r>
          </w:p>
        </w:tc>
      </w:tr>
      <w:tr w:rsidR="009A0DCB"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Наименование:</w:t>
            </w:r>
          </w:p>
        </w:tc>
      </w:tr>
      <w:tr w:rsidR="009A0DCB"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Место нахождения:</w:t>
            </w:r>
          </w:p>
        </w:tc>
      </w:tr>
      <w:tr w:rsidR="009A0DCB"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Сведения об экспертах:</w:t>
            </w: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 На общественную экспертизу представлены:</w:t>
            </w:r>
          </w:p>
        </w:tc>
      </w:tr>
      <w:tr w:rsidR="009A0DCB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Учебник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авторский коллектив:</w:t>
            </w:r>
          </w:p>
        </w:tc>
      </w:tr>
      <w:tr w:rsidR="009A0DCB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Методическое пособие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авторский коллектив:</w:t>
            </w:r>
          </w:p>
        </w:tc>
      </w:tr>
      <w:tr w:rsidR="009A0DCB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 Учебники, образующие завершенную предметную линию учебников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всех учебников, образующих завершенную предметную линию:</w:t>
            </w:r>
          </w:p>
        </w:tc>
      </w:tr>
      <w:tr w:rsidR="009A0DCB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 Инструкция по установке, настройке и использованию электронной формы учебника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авторский коллектив:</w:t>
            </w:r>
          </w:p>
        </w:tc>
      </w:tr>
      <w:tr w:rsidR="009A0DCB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экспертной оценки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Экспертная оценка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A0DCB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"нет"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Общая краткая характеристика представленного материала</w:t>
            </w: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полнота представленных материалов: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представлена печатная форма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представлена электронная форма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представлено методическое пособие для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представлена инструкция по установке, настройке и использованию электронной формы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 экспертной оценки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Экспертная оценка</w:t>
            </w:r>
          </w:p>
        </w:tc>
      </w:tr>
      <w:tr w:rsidR="009A0DCB"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Общественная экспертиза печатной и электронной формы учебника</w:t>
            </w: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учебника в образовательном процессе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Отсутствие заданий, выполнение которых обязательно </w:t>
            </w:r>
            <w:r>
              <w:rPr>
                <w:rFonts w:ascii="Calibri" w:hAnsi="Calibri" w:cs="Calibri"/>
              </w:rPr>
              <w:lastRenderedPageBreak/>
              <w:t>непосредственно в учебнике, за исключением электронной формы учебника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5.3.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Качество учебника: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художественное оформление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цветовое решение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эстетическое восприятие учебника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удобство использования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практичность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эстетичность и информативность обложки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качество бумаги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разнообразие и качество иллюстраций (рисунков, фотографий, чертежей, схем)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иллюстраций содержанию учебника, информационных положений и других элементов, стимулирующих чтение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материала или указаний в учебнике, помогающих работать с книгой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учебника носит воспитывающий характер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учебника способствует развитию личности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учебника способствует созданию условий для самоопределения и социализации обучающегося на </w:t>
            </w:r>
            <w:r>
              <w:rPr>
                <w:rFonts w:ascii="Calibri" w:hAnsi="Calibri" w:cs="Calibri"/>
              </w:rPr>
              <w:lastRenderedPageBreak/>
              <w:t>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 Общественная экспертиза электронной формы учебника</w:t>
            </w: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форма учебника представлена в общедоступных форматах, не имеющих лицензионных ограничений для участника образовательного процесса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форма учебника может быть воспроизведена на трех или более операционных системах, не менее двух из которых для мобильных устройств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форма учебника должна воспроизводиться на не менее чем двух видах электронных устройств (стационарный или персональный компьютер, в том числе с подключением к интерактивной доске, планшетный компьютер и иное)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форма учебника функционирует на устройствах пользователей без подключения к сети Интернет (за исключением внешних ссылок) и Интранет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6.5.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форма учебника реализует возможность создания пользователям заметки, закладки, а также возможность оперативного перехода к ним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6.6.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форма учебника поддерживает возможность определения номера страниц печатной версии учебника, на которой расположено содержание текущей страницы электронной формы учебника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 Общий вывод</w:t>
            </w:r>
          </w:p>
        </w:tc>
      </w:tr>
      <w:tr w:rsidR="009A0D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Учебник рекомендован к включению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pStyle w:val="ConsPlusNonformat"/>
        <w:jc w:val="both"/>
      </w:pPr>
      <w:r>
        <w:t>Эксперт                                     /_____________________________/</w:t>
      </w:r>
    </w:p>
    <w:p w:rsidR="009A0DCB" w:rsidRDefault="009A0DCB">
      <w:pPr>
        <w:pStyle w:val="ConsPlusNonformat"/>
        <w:jc w:val="both"/>
      </w:pPr>
      <w:r>
        <w:t xml:space="preserve">                                                       (подпись)</w:t>
      </w:r>
    </w:p>
    <w:p w:rsidR="009A0DCB" w:rsidRDefault="009A0DCB">
      <w:pPr>
        <w:pStyle w:val="ConsPlusNonformat"/>
        <w:jc w:val="both"/>
      </w:pPr>
      <w:r>
        <w:t>"__" __________ 20__ г.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>Эксперт                                     /_____________________________/</w:t>
      </w:r>
    </w:p>
    <w:p w:rsidR="009A0DCB" w:rsidRDefault="009A0DCB">
      <w:pPr>
        <w:pStyle w:val="ConsPlusNonformat"/>
        <w:jc w:val="both"/>
      </w:pPr>
      <w:r>
        <w:t xml:space="preserve">                                                       (подпись)</w:t>
      </w:r>
    </w:p>
    <w:p w:rsidR="009A0DCB" w:rsidRDefault="009A0DCB">
      <w:pPr>
        <w:pStyle w:val="ConsPlusNonformat"/>
        <w:jc w:val="both"/>
      </w:pPr>
      <w:r>
        <w:t>"__" __________ 20__ г.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>Эксперт                                     /_____________________________/</w:t>
      </w:r>
    </w:p>
    <w:p w:rsidR="009A0DCB" w:rsidRDefault="009A0DCB">
      <w:pPr>
        <w:pStyle w:val="ConsPlusNonformat"/>
        <w:jc w:val="both"/>
      </w:pPr>
      <w:r>
        <w:t xml:space="preserve">                                                       (подпись)</w:t>
      </w:r>
    </w:p>
    <w:p w:rsidR="009A0DCB" w:rsidRDefault="009A0DCB">
      <w:pPr>
        <w:pStyle w:val="ConsPlusNonformat"/>
        <w:jc w:val="both"/>
      </w:pPr>
      <w:r>
        <w:t>"__" __________ 20__ г.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>При  проведении  экспертизы  учебника  исключен  конфликт  интересов  между</w:t>
      </w:r>
    </w:p>
    <w:p w:rsidR="009A0DCB" w:rsidRDefault="009A0DCB">
      <w:pPr>
        <w:pStyle w:val="ConsPlusNonformat"/>
        <w:jc w:val="both"/>
      </w:pPr>
      <w:r>
        <w:t>экспертом и заказчиком экспертизы учебника.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>Руководитель экспертной организации         /_____________________________/</w:t>
      </w:r>
    </w:p>
    <w:p w:rsidR="009A0DCB" w:rsidRDefault="009A0DCB">
      <w:pPr>
        <w:pStyle w:val="ConsPlusNonformat"/>
        <w:jc w:val="both"/>
      </w:pPr>
      <w:r>
        <w:t xml:space="preserve">                                                       (подпись)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 xml:space="preserve">                                            "__" __________________ 20__ г.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>Место печати экспертной организации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формирования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федерального перечня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учебников, рекомендуемых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использованию при реализации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имеющих государственную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образовательных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 начального общего,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основного общего, среднего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общего образования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pStyle w:val="ConsPlusNonformat"/>
        <w:jc w:val="both"/>
      </w:pPr>
      <w:r>
        <w:t xml:space="preserve">                           Экспертное заключение</w:t>
      </w:r>
    </w:p>
    <w:p w:rsidR="009A0DCB" w:rsidRDefault="009A0DCB">
      <w:pPr>
        <w:pStyle w:val="ConsPlusNonformat"/>
        <w:jc w:val="both"/>
      </w:pPr>
      <w:r>
        <w:t xml:space="preserve">          по результатам проведения этнокультурной и региональной</w:t>
      </w:r>
    </w:p>
    <w:p w:rsidR="009A0DCB" w:rsidRDefault="009A0DCB">
      <w:pPr>
        <w:pStyle w:val="ConsPlusNonformat"/>
        <w:jc w:val="both"/>
      </w:pPr>
      <w:r>
        <w:t xml:space="preserve">                            экспертизы учебника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 xml:space="preserve">       ____________________________________________________________</w:t>
      </w:r>
    </w:p>
    <w:p w:rsidR="009A0DCB" w:rsidRDefault="009A0DCB">
      <w:pPr>
        <w:pStyle w:val="ConsPlusNonformat"/>
        <w:jc w:val="both"/>
      </w:pPr>
      <w:r>
        <w:t xml:space="preserve">       (название, класс, авторский коллектив, издающая организация)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5"/>
        <w:gridCol w:w="4118"/>
        <w:gridCol w:w="344"/>
        <w:gridCol w:w="875"/>
        <w:gridCol w:w="413"/>
        <w:gridCol w:w="767"/>
        <w:gridCol w:w="183"/>
        <w:gridCol w:w="289"/>
        <w:gridCol w:w="311"/>
        <w:gridCol w:w="1644"/>
      </w:tblGrid>
      <w:tr w:rsidR="009A0DCB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Сведения об экспертной организации:</w:t>
            </w:r>
          </w:p>
        </w:tc>
      </w:tr>
      <w:tr w:rsidR="009A0DCB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Наименование:</w:t>
            </w:r>
          </w:p>
        </w:tc>
      </w:tr>
      <w:tr w:rsidR="009A0DCB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Место нахождения:</w:t>
            </w:r>
          </w:p>
        </w:tc>
      </w:tr>
      <w:tr w:rsidR="009A0DCB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Сведения об экспертах:</w:t>
            </w:r>
          </w:p>
        </w:tc>
      </w:tr>
      <w:tr w:rsidR="009A0DC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9A0DC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На этнокультурную и региональную экспертизу представлены:</w:t>
            </w:r>
          </w:p>
        </w:tc>
      </w:tr>
      <w:tr w:rsidR="009A0DCB"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 Учебник</w:t>
            </w:r>
          </w:p>
        </w:tc>
        <w:tc>
          <w:tcPr>
            <w:tcW w:w="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авторский коллектив:</w:t>
            </w:r>
          </w:p>
        </w:tc>
      </w:tr>
      <w:tr w:rsidR="009A0DCB"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Методическое пособие</w:t>
            </w:r>
          </w:p>
        </w:tc>
        <w:tc>
          <w:tcPr>
            <w:tcW w:w="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авторский коллектив:</w:t>
            </w:r>
          </w:p>
        </w:tc>
      </w:tr>
      <w:tr w:rsidR="009A0DCB"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 Учебники, образующие завершенную предметную линию учебников</w:t>
            </w:r>
          </w:p>
        </w:tc>
        <w:tc>
          <w:tcPr>
            <w:tcW w:w="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всех учебников, образующих завершенную предметную линию:</w:t>
            </w:r>
          </w:p>
        </w:tc>
      </w:tr>
      <w:tr w:rsidR="009A0DCB"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 Инструкция по установке, настройке и использованию электронной формы учебника</w:t>
            </w:r>
          </w:p>
        </w:tc>
        <w:tc>
          <w:tcPr>
            <w:tcW w:w="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авторский коллектив:</w:t>
            </w:r>
          </w:p>
        </w:tc>
      </w:tr>
      <w:tr w:rsidR="009A0DCB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экспертной оценки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Экспертная оценка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A0DCB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"да"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"нет"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Общая краткая характеристика представленного материала</w:t>
            </w:r>
          </w:p>
        </w:tc>
      </w:tr>
      <w:tr w:rsidR="009A0DC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полнота представленных материалов: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представлена печатная форма учебника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представлена электронная форма учебника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представлено методическое пособие для учителя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представлена инструкция по установке, настройке и использованию электронной формы учебника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 экспертной оценки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Экспертная оценка</w:t>
            </w:r>
          </w:p>
        </w:tc>
      </w:tr>
      <w:tr w:rsidR="009A0DCB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Этнокультурная и региональная экспертиза учебника</w:t>
            </w:r>
          </w:p>
        </w:tc>
      </w:tr>
      <w:tr w:rsidR="009A0DC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Отражение в учебнике базовых национальных российских ценностей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Отражение в учебнике региональных и этнокультурных особенностей субъекта Российской </w:t>
            </w:r>
            <w:r>
              <w:rPr>
                <w:rFonts w:ascii="Calibri" w:hAnsi="Calibri" w:cs="Calibri"/>
              </w:rPr>
              <w:lastRenderedPageBreak/>
              <w:t>Федерации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5.3.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Отражение в учебнике многообразия, единство национальных культур и народов России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Отражение поликультурного характера российского общества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учебник включен материал из истории и культурного наследия субъекта Российской Федерации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Учебник обеспечивает права на обучение на родном языке из числа языков народов Российской Федерации и литературы народов России на родном языке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5.7.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языковой составляющей учебника современным нормам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Общий вывод</w:t>
            </w:r>
          </w:p>
        </w:tc>
      </w:tr>
      <w:tr w:rsidR="009A0DC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Учебник рекомендован к включению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pStyle w:val="ConsPlusNonformat"/>
        <w:jc w:val="both"/>
      </w:pPr>
      <w:r>
        <w:t>Эксперт                                     /_____________________________/</w:t>
      </w:r>
    </w:p>
    <w:p w:rsidR="009A0DCB" w:rsidRDefault="009A0DCB">
      <w:pPr>
        <w:pStyle w:val="ConsPlusNonformat"/>
        <w:jc w:val="both"/>
      </w:pPr>
      <w:r>
        <w:t xml:space="preserve">                                                       (подпись)</w:t>
      </w:r>
    </w:p>
    <w:p w:rsidR="009A0DCB" w:rsidRDefault="009A0DCB">
      <w:pPr>
        <w:pStyle w:val="ConsPlusNonformat"/>
        <w:jc w:val="both"/>
      </w:pPr>
      <w:r>
        <w:t>"__" __________ 20__ г.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>Эксперт                                     /_____________________________/</w:t>
      </w:r>
    </w:p>
    <w:p w:rsidR="009A0DCB" w:rsidRDefault="009A0DCB">
      <w:pPr>
        <w:pStyle w:val="ConsPlusNonformat"/>
        <w:jc w:val="both"/>
      </w:pPr>
      <w:r>
        <w:t xml:space="preserve">                                                       (подпись)</w:t>
      </w:r>
    </w:p>
    <w:p w:rsidR="009A0DCB" w:rsidRDefault="009A0DCB">
      <w:pPr>
        <w:pStyle w:val="ConsPlusNonformat"/>
        <w:jc w:val="both"/>
      </w:pPr>
      <w:r>
        <w:t>"__" __________ 20__ г.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lastRenderedPageBreak/>
        <w:t>Эксперт                                     /_____________________________/</w:t>
      </w:r>
    </w:p>
    <w:p w:rsidR="009A0DCB" w:rsidRDefault="009A0DCB">
      <w:pPr>
        <w:pStyle w:val="ConsPlusNonformat"/>
        <w:jc w:val="both"/>
      </w:pPr>
      <w:r>
        <w:t xml:space="preserve">                                                       (подпись)</w:t>
      </w:r>
    </w:p>
    <w:p w:rsidR="009A0DCB" w:rsidRDefault="009A0DCB">
      <w:pPr>
        <w:pStyle w:val="ConsPlusNonformat"/>
        <w:jc w:val="both"/>
      </w:pPr>
      <w:r>
        <w:t>"__" __________ 20__ г.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>При  проведении  экспертизы  учебника  исключен  конфликт  интересов  между</w:t>
      </w:r>
    </w:p>
    <w:p w:rsidR="009A0DCB" w:rsidRDefault="009A0DCB">
      <w:pPr>
        <w:pStyle w:val="ConsPlusNonformat"/>
        <w:jc w:val="both"/>
      </w:pPr>
      <w:r>
        <w:t>экспертом и заказчиком экспертизы учебника.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>Руководитель экспертной организации         /_____________________________/</w:t>
      </w:r>
    </w:p>
    <w:p w:rsidR="009A0DCB" w:rsidRDefault="009A0DCB">
      <w:pPr>
        <w:pStyle w:val="ConsPlusNonformat"/>
        <w:jc w:val="both"/>
      </w:pPr>
      <w:r>
        <w:t xml:space="preserve">                                                       (подпись)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 xml:space="preserve">                                            "__" __________________ 20__ г.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>Место печати экспертной организации".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Дополнить </w:t>
      </w:r>
      <w:hyperlink r:id="rId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приложением N 5 следующего содержания: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5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формирования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перечня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учебников, рекомендуемых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использованию при реализации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имеющих государственную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аккредитацию образовательных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 начального общего,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основного общего, среднего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общего образования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pStyle w:val="ConsPlusNonformat"/>
        <w:jc w:val="both"/>
      </w:pPr>
      <w:r>
        <w:t xml:space="preserve">                           Экспертное заключение</w:t>
      </w:r>
    </w:p>
    <w:p w:rsidR="009A0DCB" w:rsidRDefault="009A0DCB">
      <w:pPr>
        <w:pStyle w:val="ConsPlusNonformat"/>
        <w:jc w:val="both"/>
      </w:pPr>
      <w:r>
        <w:t xml:space="preserve">           по результатам проведения научной историко-культурной</w:t>
      </w:r>
    </w:p>
    <w:p w:rsidR="009A0DCB" w:rsidRDefault="009A0DCB">
      <w:pPr>
        <w:pStyle w:val="ConsPlusNonformat"/>
        <w:jc w:val="both"/>
      </w:pPr>
      <w:r>
        <w:t xml:space="preserve">                            экспертизы учебника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 xml:space="preserve">       ____________________________________________________________</w:t>
      </w:r>
    </w:p>
    <w:p w:rsidR="009A0DCB" w:rsidRDefault="009A0DCB">
      <w:pPr>
        <w:pStyle w:val="ConsPlusNonformat"/>
        <w:jc w:val="both"/>
      </w:pPr>
      <w:r>
        <w:t xml:space="preserve">       (название, класс, авторский коллектив, издающая организация)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1"/>
        <w:gridCol w:w="4078"/>
        <w:gridCol w:w="344"/>
        <w:gridCol w:w="1276"/>
        <w:gridCol w:w="735"/>
        <w:gridCol w:w="227"/>
        <w:gridCol w:w="422"/>
        <w:gridCol w:w="175"/>
        <w:gridCol w:w="1641"/>
      </w:tblGrid>
      <w:tr w:rsidR="009A0DCB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 Сведения об экспертной организации:</w:t>
            </w:r>
          </w:p>
        </w:tc>
      </w:tr>
      <w:tr w:rsidR="009A0DCB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Наименование:</w:t>
            </w:r>
          </w:p>
        </w:tc>
      </w:tr>
      <w:tr w:rsidR="009A0DCB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Место нахождения:</w:t>
            </w:r>
          </w:p>
        </w:tc>
      </w:tr>
      <w:tr w:rsidR="009A0DCB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Сведения об экспертах:</w:t>
            </w: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Квалификация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На научную историко-культурную экспертизу представлены:</w:t>
            </w:r>
          </w:p>
        </w:tc>
      </w:tr>
      <w:tr w:rsidR="009A0DC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Учебник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авторский коллектив:</w:t>
            </w:r>
          </w:p>
        </w:tc>
      </w:tr>
      <w:tr w:rsidR="009A0DC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Методическое пособие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авторский коллектив:</w:t>
            </w:r>
          </w:p>
        </w:tc>
      </w:tr>
      <w:tr w:rsidR="009A0DC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 Учебники, образующие завершенную предметную линию учебников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всех учебников, образующих завершенную предметную линию:</w:t>
            </w:r>
          </w:p>
        </w:tc>
      </w:tr>
      <w:tr w:rsidR="009A0DC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 Инструкция по установке, настройке и использованию электронной формы учебника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авторский коллектив:</w:t>
            </w:r>
          </w:p>
        </w:tc>
      </w:tr>
      <w:tr w:rsidR="009A0DCB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экспертной оценки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Экспертная оценка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A0DCB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"да"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"нет"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Общая краткая характеристика представленного материала</w:t>
            </w: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полнота представленных материалов: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представлена печатная форма учебника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представлена электронная форма учебника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представлено методическое пособие для учителя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представлена инструкция по установке, настройке и использованию электронной формы учебника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представлены учебники, образующие завершенную предметную линию учебников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Представленное издание является учебником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учебника соответствует наименованию учебного предмета или предметной области федерального государственного образовательного стандарта соответствующего уровня общего образования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учебника представлено на базовом уровне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учебника представлено на углубленном уровне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Научная экспертиза. Соответствие содержания учебника современным научным представлениям</w:t>
            </w: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содержании представлены ключевые теории, идеи, понятия, факты, относящиеся к данной области знаний ФГОС соответствующего уровня общего образования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содержании отражены методы научного познания, предназначенные для обязательного изучения в общеобразовательной организации на данном уровне общего образования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содержании отсутствуют недостоверные факты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5.4.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Учебник содержит сведения о передовых достижениях современной науки и техники, технологий в соответствующей предметной области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учебника способствует формированию интереса к углубленному изучению предмета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Иллюстративный материал учебника соответствует тексту и дополняет 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5.7.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учебнике отсутствуют ошибки, опечатки.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Историко-культурная экспертиза. Соответствие содержания учебника историко-культурному стандарту Концепции нового учебно-методического комплекса по отечественной истории</w:t>
            </w: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Изложение материала в учебнике отражает понимание истории России как неотъемлемой части мирового исторического процесса, ее особенностей, места и роли в мировой истории и современном мире; историю населяющих ее народов и культур, историю регионов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учебника способствует формированию у обучающихся гражданской общероссийской идентичности; ценностных ориентиров верховенства права, социальной солидарности и согласия, безопасности, свободы и ответственности.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Учебник соответствует Концепции нового учебно-методического комплекса по отечественной истории и обеспечивает выполнение требований Историко-культурного стандарта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DCB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Общий вывод</w:t>
            </w:r>
          </w:p>
        </w:tc>
      </w:tr>
      <w:tr w:rsidR="009A0D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Учебник рекомендован к включению в федеральный </w:t>
            </w:r>
            <w:r>
              <w:rPr>
                <w:rFonts w:ascii="Calibri" w:hAnsi="Calibri" w:cs="Calibri"/>
              </w:rPr>
              <w:lastRenderedPageBreak/>
              <w:t>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DCB" w:rsidRDefault="009A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pStyle w:val="ConsPlusNonformat"/>
        <w:jc w:val="both"/>
      </w:pPr>
      <w:r>
        <w:t>Эксперт                                     /_____________________________/</w:t>
      </w:r>
    </w:p>
    <w:p w:rsidR="009A0DCB" w:rsidRDefault="009A0DCB">
      <w:pPr>
        <w:pStyle w:val="ConsPlusNonformat"/>
        <w:jc w:val="both"/>
      </w:pPr>
      <w:r>
        <w:t xml:space="preserve">                                                       (подпись)</w:t>
      </w:r>
    </w:p>
    <w:p w:rsidR="009A0DCB" w:rsidRDefault="009A0DCB">
      <w:pPr>
        <w:pStyle w:val="ConsPlusNonformat"/>
        <w:jc w:val="both"/>
      </w:pPr>
      <w:r>
        <w:t>"__" __________ 20__ г.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>Эксперт                                     /_____________________________/</w:t>
      </w:r>
    </w:p>
    <w:p w:rsidR="009A0DCB" w:rsidRDefault="009A0DCB">
      <w:pPr>
        <w:pStyle w:val="ConsPlusNonformat"/>
        <w:jc w:val="both"/>
      </w:pPr>
      <w:r>
        <w:t xml:space="preserve">                                                       (подпись)</w:t>
      </w:r>
    </w:p>
    <w:p w:rsidR="009A0DCB" w:rsidRDefault="009A0DCB">
      <w:pPr>
        <w:pStyle w:val="ConsPlusNonformat"/>
        <w:jc w:val="both"/>
      </w:pPr>
      <w:r>
        <w:t>"__" __________ 20__ г.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>Эксперт                                     /_____________________________/</w:t>
      </w:r>
    </w:p>
    <w:p w:rsidR="009A0DCB" w:rsidRDefault="009A0DCB">
      <w:pPr>
        <w:pStyle w:val="ConsPlusNonformat"/>
        <w:jc w:val="both"/>
      </w:pPr>
      <w:r>
        <w:t xml:space="preserve">                                                       (подпись)</w:t>
      </w:r>
    </w:p>
    <w:p w:rsidR="009A0DCB" w:rsidRDefault="009A0DCB">
      <w:pPr>
        <w:pStyle w:val="ConsPlusNonformat"/>
        <w:jc w:val="both"/>
      </w:pPr>
      <w:r>
        <w:t>"__" __________ 20__ г.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>При  проведении  экспертизы  учебника  исключен  конфликт  интересов  между</w:t>
      </w:r>
    </w:p>
    <w:p w:rsidR="009A0DCB" w:rsidRDefault="009A0DCB">
      <w:pPr>
        <w:pStyle w:val="ConsPlusNonformat"/>
        <w:jc w:val="both"/>
      </w:pPr>
      <w:r>
        <w:t>экспертом и заказчиком экспертизы учебника.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>Руководитель экспертной организации         /_____________________________/</w:t>
      </w:r>
    </w:p>
    <w:p w:rsidR="009A0DCB" w:rsidRDefault="009A0DCB">
      <w:pPr>
        <w:pStyle w:val="ConsPlusNonformat"/>
        <w:jc w:val="both"/>
      </w:pPr>
      <w:r>
        <w:t xml:space="preserve">                                                       (подпись)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 xml:space="preserve">                                            "__" __________________ 20__ г.</w:t>
      </w:r>
    </w:p>
    <w:p w:rsidR="009A0DCB" w:rsidRDefault="009A0DCB">
      <w:pPr>
        <w:pStyle w:val="ConsPlusNonformat"/>
        <w:jc w:val="both"/>
      </w:pPr>
    </w:p>
    <w:p w:rsidR="009A0DCB" w:rsidRDefault="009A0DCB">
      <w:pPr>
        <w:pStyle w:val="ConsPlusNonformat"/>
        <w:jc w:val="both"/>
      </w:pPr>
      <w:r>
        <w:t>Место печати экспертной организации".</w:t>
      </w: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DCB" w:rsidRDefault="009A0D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E502A" w:rsidRDefault="001E502A"/>
    <w:sectPr w:rsidR="001E502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0DCB"/>
    <w:rsid w:val="001E502A"/>
    <w:rsid w:val="009A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D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A0D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D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A0D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6EFD273673914140B63BF0C1068A8BDA1081D3827174C21B39C1720262A2E3E24D2EDB36210C15Af2D" TargetMode="External"/><Relationship Id="rId13" Type="http://schemas.openxmlformats.org/officeDocument/2006/relationships/hyperlink" Target="consultantplus://offline/ref=79F6EFD273673914140B63BF0C1068A8BDA1081D3827174C21B39C1720262A2E3E24D2EDB36210C05Af5D" TargetMode="External"/><Relationship Id="rId18" Type="http://schemas.openxmlformats.org/officeDocument/2006/relationships/hyperlink" Target="consultantplus://offline/ref=79F6EFD273673914140B63BF0C1068A8BDA1081D3827174C21B39C1720262A2E3E24D2EDB36210C35Af5D" TargetMode="External"/><Relationship Id="rId26" Type="http://schemas.openxmlformats.org/officeDocument/2006/relationships/hyperlink" Target="consultantplus://offline/ref=79F6EFD273673914140B63BF0C1068A8BDA1081D3827174C21B39C1720262A2E3E24D2EDB36210CD5Af8D" TargetMode="External"/><Relationship Id="rId39" Type="http://schemas.openxmlformats.org/officeDocument/2006/relationships/hyperlink" Target="consultantplus://offline/ref=79F6EFD273673914140B63BF0C1068A8BDA1081D3827174C21B39C1720262A2E3E24D2EDB36210C45Af4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F6EFD273673914140B63BF0C1068A8BDA1081D3827174C21B39C1720262A2E3E24D2EDB36210C35Af9D" TargetMode="External"/><Relationship Id="rId34" Type="http://schemas.openxmlformats.org/officeDocument/2006/relationships/hyperlink" Target="consultantplus://offline/ref=79F6EFD273673914140B63BF0C1068A8BDA1081D3827174C21B39C1720262A2E3E24D2EDB36211C75Af4D" TargetMode="External"/><Relationship Id="rId7" Type="http://schemas.openxmlformats.org/officeDocument/2006/relationships/hyperlink" Target="consultantplus://offline/ref=79F6EFD273673914140B63BF0C1068A8BDA1081D3827174C21B39C1720262A2E3E24D2EDB36210C15Af0D" TargetMode="External"/><Relationship Id="rId12" Type="http://schemas.openxmlformats.org/officeDocument/2006/relationships/hyperlink" Target="consultantplus://offline/ref=79F6EFD273673914140B63BF0C1068A8BDA1081D3827174C21B39C1720262A2E3E24D2EDB36210C15Af9D" TargetMode="External"/><Relationship Id="rId17" Type="http://schemas.openxmlformats.org/officeDocument/2006/relationships/hyperlink" Target="consultantplus://offline/ref=79F6EFD273673914140B63BF0C1068A8BDA1081D3827174C21B39C1720262A2E3E24D2EDB36210C35Af4D" TargetMode="External"/><Relationship Id="rId25" Type="http://schemas.openxmlformats.org/officeDocument/2006/relationships/hyperlink" Target="consultantplus://offline/ref=79F6EFD273673914140B63BF0C1068A8BDA1081D3827174C21B39C1720262A2E3E24D2EDB36210CC5Af1D" TargetMode="External"/><Relationship Id="rId33" Type="http://schemas.openxmlformats.org/officeDocument/2006/relationships/hyperlink" Target="consultantplus://offline/ref=79F6EFD273673914140B63BF0C1068A8BDA1081D3827174C21B39C1720262A2E3E24D2EDB36211C45Af9D" TargetMode="External"/><Relationship Id="rId38" Type="http://schemas.openxmlformats.org/officeDocument/2006/relationships/hyperlink" Target="consultantplus://offline/ref=79F6EFD273673914140B63BF0C1068A8BDA1081D3827174C21B39C1720262A2E3E24D2EDB36213C25Af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F6EFD273673914140B63BF0C1068A8BDA1081D3827174C21B39C1720262A2E3E24D2EDB36210C35Af3D" TargetMode="External"/><Relationship Id="rId20" Type="http://schemas.openxmlformats.org/officeDocument/2006/relationships/hyperlink" Target="consultantplus://offline/ref=79F6EFD273673914140B63BF0C1068A8BDA1081D3827174C21B39C1720262A2E3E24D2EDB36210C35Af8D" TargetMode="External"/><Relationship Id="rId29" Type="http://schemas.openxmlformats.org/officeDocument/2006/relationships/hyperlink" Target="consultantplus://offline/ref=79F6EFD273673914140B63BF0C1068A8BDA1081D3827174C21B39C1720262A2E3E24D2EDB36211C55Af4D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F6EFD273673914140B63BF0C1068A8BDA1081D3827174C21B39C1720262A2E3E24D2EDB36210C15Af0D" TargetMode="External"/><Relationship Id="rId11" Type="http://schemas.openxmlformats.org/officeDocument/2006/relationships/hyperlink" Target="consultantplus://offline/ref=79F6EFD273673914140B63BF0C1068A8BDA1081D3827174C21B39C1720262A2E3E24D2EDB36210C15Af8D" TargetMode="External"/><Relationship Id="rId24" Type="http://schemas.openxmlformats.org/officeDocument/2006/relationships/hyperlink" Target="consultantplus://offline/ref=79F6EFD273673914140B63BF0C1068A8BDA1081D3827174C21B39C1720262A2E3E24D2EDB36210CD5Af8D" TargetMode="External"/><Relationship Id="rId32" Type="http://schemas.openxmlformats.org/officeDocument/2006/relationships/hyperlink" Target="consultantplus://offline/ref=79F6EFD273673914140B63BF0C1068A8BDA1081D3827174C21B39C1720262A2E3E24D2EDB36211C45Af8D" TargetMode="External"/><Relationship Id="rId37" Type="http://schemas.openxmlformats.org/officeDocument/2006/relationships/hyperlink" Target="consultantplus://offline/ref=79F6EFD273673914140B63BF0C1068A8BDA1081D3827174C21B39C1720262A2E3E24D2EDB36211C65Af2D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9F6EFD273673914140B63BF0C1068A8BDA1081D3827174C21B39C1720262A2E3E24D2EDB36210C45Af4D" TargetMode="External"/><Relationship Id="rId15" Type="http://schemas.openxmlformats.org/officeDocument/2006/relationships/hyperlink" Target="consultantplus://offline/ref=79F6EFD273673914140B63BF0C1068A8BDA1081D3827174C21B39C1720262A2E3E24D2EDB36210C35Af2D" TargetMode="External"/><Relationship Id="rId23" Type="http://schemas.openxmlformats.org/officeDocument/2006/relationships/hyperlink" Target="consultantplus://offline/ref=79F6EFD273673914140B63BF0C1068A8BDA1081D3827174C21B39C1720262A2E3E24D2EDB36210C25Af2D" TargetMode="External"/><Relationship Id="rId28" Type="http://schemas.openxmlformats.org/officeDocument/2006/relationships/hyperlink" Target="consultantplus://offline/ref=79F6EFD273673914140B63BF0C1068A8BDA1081D3827174C21B39C1720262A2E3E24D2EDB36211C55Af0D" TargetMode="External"/><Relationship Id="rId36" Type="http://schemas.openxmlformats.org/officeDocument/2006/relationships/hyperlink" Target="consultantplus://offline/ref=79F6EFD273673914140B63BF0C1068A8BDA1081D3827174C21B39C1720262A2E3E24D2EDB36211C65Af0D" TargetMode="External"/><Relationship Id="rId10" Type="http://schemas.openxmlformats.org/officeDocument/2006/relationships/hyperlink" Target="consultantplus://offline/ref=79F6EFD273673914140B63BF0C1068A8BDA1081D3827174C21B39C1720262A2E3E24D2EDB36210C15Af7D" TargetMode="External"/><Relationship Id="rId19" Type="http://schemas.openxmlformats.org/officeDocument/2006/relationships/hyperlink" Target="consultantplus://offline/ref=79F6EFD273673914140B63BF0C1068A8BDA1081D3827174C21B39C1720262A2E3E24D2EDB36210C35Af5D" TargetMode="External"/><Relationship Id="rId31" Type="http://schemas.openxmlformats.org/officeDocument/2006/relationships/hyperlink" Target="consultantplus://offline/ref=79F6EFD273673914140B63BF0C1068A8BDA1081D3827174C21B39C1720262A2E3E24D2EDB36211C55Af7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F6EFD273673914140B63BF0C1068A8BDA1081D3827174C21B39C1720262A2E3E24D2EDB36210C15Af0D" TargetMode="External"/><Relationship Id="rId14" Type="http://schemas.openxmlformats.org/officeDocument/2006/relationships/hyperlink" Target="consultantplus://offline/ref=79F6EFD273673914140B63BF0C1068A8BDA1081D3827174C21B39C1720262A2E3E24D2EDB36210C35Af1D" TargetMode="External"/><Relationship Id="rId22" Type="http://schemas.openxmlformats.org/officeDocument/2006/relationships/hyperlink" Target="consultantplus://offline/ref=79F6EFD273673914140B63BF0C1068A8BDA1081D3827174C21B39C1720262A2E3E24D2EDB36210C35Af5D" TargetMode="External"/><Relationship Id="rId27" Type="http://schemas.openxmlformats.org/officeDocument/2006/relationships/hyperlink" Target="consultantplus://offline/ref=79F6EFD273673914140B63BF0C1068A8BDA1081D3827174C21B39C1720262A2E3E24D2EDB36210C45Af4D" TargetMode="External"/><Relationship Id="rId30" Type="http://schemas.openxmlformats.org/officeDocument/2006/relationships/hyperlink" Target="consultantplus://offline/ref=79F6EFD273673914140B63BF0C1068A8BDA1081D3827174C21B39C1720262A2E3E24D2EDB36211C55Af5D" TargetMode="External"/><Relationship Id="rId35" Type="http://schemas.openxmlformats.org/officeDocument/2006/relationships/hyperlink" Target="consultantplus://offline/ref=79F6EFD273673914140B63BF0C1068A8BDA1081D3827174C21B39C1720262A2E3E24D2EDB36211C75Af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5866</Words>
  <Characters>33442</Characters>
  <Application>Microsoft Office Word</Application>
  <DocSecurity>0</DocSecurity>
  <Lines>278</Lines>
  <Paragraphs>78</Paragraphs>
  <ScaleCrop>false</ScaleCrop>
  <Company>Microsoft</Company>
  <LinksUpToDate>false</LinksUpToDate>
  <CharactersWithSpaces>39230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dcterms:created xsi:type="dcterms:W3CDTF">2015-04-26T03:31:00Z</dcterms:created>
  <dcterms:modified xsi:type="dcterms:W3CDTF">2015-04-26T03:32:00Z</dcterms:modified>
</cp:coreProperties>
</file>