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CB" w:rsidRPr="00BD6884" w:rsidRDefault="006542CB" w:rsidP="00E2284F">
      <w:pPr>
        <w:jc w:val="center"/>
        <w:rPr>
          <w:sz w:val="28"/>
          <w:szCs w:val="28"/>
        </w:rPr>
      </w:pPr>
      <w:r w:rsidRPr="00BD6884">
        <w:rPr>
          <w:sz w:val="28"/>
          <w:szCs w:val="28"/>
        </w:rPr>
        <w:t>МКУ «УПРАВЛЕНИЕ ОБРАЗОВАНИЯ</w:t>
      </w:r>
    </w:p>
    <w:p w:rsidR="006542CB" w:rsidRPr="00BD6884" w:rsidRDefault="006542CB" w:rsidP="00E2284F">
      <w:pPr>
        <w:jc w:val="center"/>
        <w:rPr>
          <w:sz w:val="28"/>
          <w:szCs w:val="28"/>
        </w:rPr>
      </w:pPr>
      <w:r w:rsidRPr="00BD6884">
        <w:rPr>
          <w:sz w:val="28"/>
          <w:szCs w:val="28"/>
        </w:rPr>
        <w:t>АДМИНИСТРАЦИИ САЯНСКОГО РАЙОНА»</w:t>
      </w:r>
    </w:p>
    <w:p w:rsidR="006542CB" w:rsidRPr="00000B6B" w:rsidRDefault="006542CB" w:rsidP="00000B6B"/>
    <w:p w:rsidR="006542CB" w:rsidRPr="00000B6B" w:rsidRDefault="006542CB" w:rsidP="00000B6B"/>
    <w:p w:rsidR="006542CB" w:rsidRPr="00000B6B" w:rsidRDefault="006542CB" w:rsidP="00E2284F">
      <w:pPr>
        <w:jc w:val="center"/>
        <w:rPr>
          <w:b/>
          <w:sz w:val="28"/>
          <w:szCs w:val="28"/>
        </w:rPr>
      </w:pPr>
      <w:r w:rsidRPr="00000B6B">
        <w:rPr>
          <w:b/>
          <w:sz w:val="28"/>
          <w:szCs w:val="28"/>
        </w:rPr>
        <w:t>ПРИКАЗ</w:t>
      </w:r>
    </w:p>
    <w:p w:rsidR="006542CB" w:rsidRPr="00000B6B" w:rsidRDefault="006542CB" w:rsidP="00000B6B">
      <w:pPr>
        <w:rPr>
          <w:b/>
        </w:rPr>
      </w:pPr>
    </w:p>
    <w:p w:rsidR="006542CB" w:rsidRPr="00D16042" w:rsidRDefault="006542CB" w:rsidP="00D16042">
      <w:pPr>
        <w:suppressAutoHyphens/>
        <w:jc w:val="center"/>
        <w:rPr>
          <w:color w:val="000000"/>
          <w:sz w:val="25"/>
          <w:szCs w:val="25"/>
        </w:rPr>
      </w:pPr>
      <w:r w:rsidRPr="00D16042">
        <w:rPr>
          <w:color w:val="000000"/>
          <w:sz w:val="25"/>
          <w:szCs w:val="25"/>
        </w:rPr>
        <w:t>с.</w:t>
      </w:r>
      <w:r w:rsidR="000F0AB7" w:rsidRPr="00D16042">
        <w:rPr>
          <w:color w:val="000000"/>
          <w:sz w:val="25"/>
          <w:szCs w:val="25"/>
        </w:rPr>
        <w:t xml:space="preserve"> </w:t>
      </w:r>
      <w:r w:rsidRPr="00D16042">
        <w:rPr>
          <w:color w:val="000000"/>
          <w:sz w:val="25"/>
          <w:szCs w:val="25"/>
        </w:rPr>
        <w:t>Агинское</w:t>
      </w:r>
    </w:p>
    <w:p w:rsidR="006542CB" w:rsidRPr="00000B6B" w:rsidRDefault="006542CB" w:rsidP="00000B6B">
      <w:pPr>
        <w:rPr>
          <w:b/>
        </w:rPr>
      </w:pPr>
    </w:p>
    <w:p w:rsidR="006542CB" w:rsidRPr="00D520AC" w:rsidRDefault="006542CB" w:rsidP="00D520AC">
      <w:pPr>
        <w:suppressAutoHyphens/>
        <w:jc w:val="both"/>
        <w:rPr>
          <w:color w:val="000000"/>
          <w:sz w:val="25"/>
          <w:szCs w:val="25"/>
        </w:rPr>
      </w:pPr>
      <w:r w:rsidRPr="00D520AC">
        <w:rPr>
          <w:color w:val="000000"/>
          <w:sz w:val="25"/>
          <w:szCs w:val="25"/>
        </w:rPr>
        <w:t>«</w:t>
      </w:r>
      <w:r w:rsidR="00FB1CCA">
        <w:rPr>
          <w:color w:val="000000"/>
          <w:sz w:val="25"/>
          <w:szCs w:val="25"/>
        </w:rPr>
        <w:t>1</w:t>
      </w:r>
      <w:r w:rsidR="00990458">
        <w:rPr>
          <w:color w:val="000000"/>
          <w:sz w:val="25"/>
          <w:szCs w:val="25"/>
        </w:rPr>
        <w:t>6</w:t>
      </w:r>
      <w:r w:rsidRPr="00D520AC">
        <w:rPr>
          <w:color w:val="000000"/>
          <w:sz w:val="25"/>
          <w:szCs w:val="25"/>
        </w:rPr>
        <w:t>»</w:t>
      </w:r>
      <w:r w:rsidR="00DA15E4" w:rsidRPr="00D520AC">
        <w:rPr>
          <w:color w:val="000000"/>
          <w:sz w:val="25"/>
          <w:szCs w:val="25"/>
        </w:rPr>
        <w:t xml:space="preserve"> </w:t>
      </w:r>
      <w:r w:rsidR="00FB1CCA">
        <w:rPr>
          <w:color w:val="000000"/>
          <w:sz w:val="25"/>
          <w:szCs w:val="25"/>
        </w:rPr>
        <w:t>ноября</w:t>
      </w:r>
      <w:r w:rsidR="00653E06" w:rsidRPr="00D520AC">
        <w:rPr>
          <w:color w:val="000000"/>
          <w:sz w:val="25"/>
          <w:szCs w:val="25"/>
        </w:rPr>
        <w:t xml:space="preserve"> </w:t>
      </w:r>
      <w:r w:rsidRPr="00D520AC">
        <w:rPr>
          <w:color w:val="000000"/>
          <w:sz w:val="25"/>
          <w:szCs w:val="25"/>
        </w:rPr>
        <w:t xml:space="preserve"> 201</w:t>
      </w:r>
      <w:r w:rsidR="00653E06" w:rsidRPr="00D520AC">
        <w:rPr>
          <w:color w:val="000000"/>
          <w:sz w:val="25"/>
          <w:szCs w:val="25"/>
        </w:rPr>
        <w:t>7</w:t>
      </w:r>
      <w:r w:rsidRPr="00D520AC">
        <w:rPr>
          <w:color w:val="000000"/>
          <w:sz w:val="25"/>
          <w:szCs w:val="25"/>
        </w:rPr>
        <w:t xml:space="preserve"> г.</w:t>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00D520AC">
        <w:rPr>
          <w:color w:val="000000"/>
          <w:sz w:val="25"/>
          <w:szCs w:val="25"/>
        </w:rPr>
        <w:t xml:space="preserve">          </w:t>
      </w:r>
      <w:r w:rsidRPr="00D520AC">
        <w:rPr>
          <w:color w:val="000000"/>
          <w:sz w:val="25"/>
          <w:szCs w:val="25"/>
        </w:rPr>
        <w:t>№</w:t>
      </w:r>
      <w:r w:rsidR="00990458">
        <w:rPr>
          <w:color w:val="000000"/>
          <w:sz w:val="25"/>
          <w:szCs w:val="25"/>
        </w:rPr>
        <w:t xml:space="preserve"> 223</w:t>
      </w:r>
      <w:r w:rsidR="00083791">
        <w:rPr>
          <w:color w:val="000000"/>
          <w:sz w:val="25"/>
          <w:szCs w:val="25"/>
        </w:rPr>
        <w:t>-О</w:t>
      </w:r>
    </w:p>
    <w:p w:rsidR="00BD6884" w:rsidRPr="00653E06" w:rsidRDefault="00BD6884" w:rsidP="00653E06">
      <w:pPr>
        <w:ind w:firstLine="708"/>
        <w:jc w:val="both"/>
        <w:rPr>
          <w:sz w:val="28"/>
          <w:szCs w:val="28"/>
        </w:rPr>
      </w:pPr>
    </w:p>
    <w:p w:rsidR="00BD5E59" w:rsidRPr="00D520AC" w:rsidRDefault="00DC7E2C" w:rsidP="00BD5E59">
      <w:pPr>
        <w:suppressAutoHyphens/>
        <w:jc w:val="both"/>
        <w:rPr>
          <w:color w:val="000000"/>
          <w:sz w:val="25"/>
          <w:szCs w:val="25"/>
        </w:rPr>
      </w:pPr>
      <w:r w:rsidRPr="00D520AC">
        <w:rPr>
          <w:color w:val="000000"/>
          <w:sz w:val="25"/>
          <w:szCs w:val="25"/>
        </w:rPr>
        <w:t xml:space="preserve">Об </w:t>
      </w:r>
      <w:r w:rsidR="00DA15E4" w:rsidRPr="00D520AC">
        <w:rPr>
          <w:color w:val="000000"/>
          <w:sz w:val="25"/>
          <w:szCs w:val="25"/>
        </w:rPr>
        <w:t xml:space="preserve">утверждении </w:t>
      </w:r>
      <w:r w:rsidR="000508B1" w:rsidRPr="00D520AC">
        <w:rPr>
          <w:color w:val="000000"/>
          <w:sz w:val="25"/>
          <w:szCs w:val="25"/>
        </w:rPr>
        <w:t>требований к организации и проведению</w:t>
      </w:r>
    </w:p>
    <w:p w:rsidR="00652CD4" w:rsidRDefault="00FB1CCA" w:rsidP="00BD5E59">
      <w:pPr>
        <w:suppressAutoHyphens/>
        <w:jc w:val="both"/>
        <w:rPr>
          <w:color w:val="000000"/>
          <w:sz w:val="25"/>
          <w:szCs w:val="25"/>
        </w:rPr>
      </w:pPr>
      <w:r>
        <w:rPr>
          <w:color w:val="000000"/>
          <w:sz w:val="25"/>
          <w:szCs w:val="25"/>
        </w:rPr>
        <w:t>муниципального</w:t>
      </w:r>
      <w:r w:rsidR="00BD5E59" w:rsidRPr="00D520AC">
        <w:rPr>
          <w:color w:val="000000"/>
          <w:sz w:val="25"/>
          <w:szCs w:val="25"/>
        </w:rPr>
        <w:t xml:space="preserve"> этапа всероссийской</w:t>
      </w:r>
      <w:r w:rsidR="00F56164" w:rsidRPr="00D520AC">
        <w:rPr>
          <w:color w:val="000000"/>
          <w:sz w:val="25"/>
          <w:szCs w:val="25"/>
        </w:rPr>
        <w:t xml:space="preserve"> </w:t>
      </w:r>
      <w:r w:rsidR="00BD5E59" w:rsidRPr="00D520AC">
        <w:rPr>
          <w:color w:val="000000"/>
          <w:sz w:val="25"/>
          <w:szCs w:val="25"/>
        </w:rPr>
        <w:t>олимпиады школьников</w:t>
      </w:r>
      <w:r>
        <w:rPr>
          <w:color w:val="000000"/>
          <w:sz w:val="25"/>
          <w:szCs w:val="25"/>
        </w:rPr>
        <w:t xml:space="preserve"> </w:t>
      </w:r>
    </w:p>
    <w:p w:rsidR="00F56164" w:rsidRPr="00D520AC" w:rsidRDefault="00FB1CCA" w:rsidP="00BD5E59">
      <w:pPr>
        <w:suppressAutoHyphens/>
        <w:jc w:val="both"/>
        <w:rPr>
          <w:color w:val="000000"/>
          <w:sz w:val="25"/>
          <w:szCs w:val="25"/>
        </w:rPr>
      </w:pPr>
      <w:r>
        <w:rPr>
          <w:color w:val="000000"/>
          <w:sz w:val="25"/>
          <w:szCs w:val="25"/>
        </w:rPr>
        <w:t xml:space="preserve">по </w:t>
      </w:r>
      <w:r w:rsidR="001471FB">
        <w:rPr>
          <w:color w:val="000000"/>
          <w:sz w:val="25"/>
          <w:szCs w:val="25"/>
        </w:rPr>
        <w:t>обще</w:t>
      </w:r>
      <w:r w:rsidR="00990458">
        <w:rPr>
          <w:color w:val="000000"/>
          <w:sz w:val="25"/>
          <w:szCs w:val="25"/>
        </w:rPr>
        <w:t>образовательным предметам</w:t>
      </w:r>
      <w:r w:rsidR="00F56164" w:rsidRPr="00D520AC">
        <w:rPr>
          <w:color w:val="000000"/>
          <w:sz w:val="25"/>
          <w:szCs w:val="25"/>
        </w:rPr>
        <w:t xml:space="preserve"> </w:t>
      </w:r>
    </w:p>
    <w:p w:rsidR="00653E06" w:rsidRPr="00D520AC" w:rsidRDefault="00F56164" w:rsidP="00BD5E59">
      <w:pPr>
        <w:suppressAutoHyphens/>
        <w:jc w:val="both"/>
        <w:rPr>
          <w:color w:val="000000"/>
          <w:sz w:val="25"/>
          <w:szCs w:val="25"/>
        </w:rPr>
      </w:pPr>
      <w:r w:rsidRPr="00D520AC">
        <w:rPr>
          <w:color w:val="000000"/>
          <w:sz w:val="25"/>
          <w:szCs w:val="25"/>
        </w:rPr>
        <w:t>на территории Саянского района</w:t>
      </w:r>
      <w:r w:rsidR="00BD5E59" w:rsidRPr="00D520AC">
        <w:rPr>
          <w:color w:val="000000"/>
          <w:sz w:val="25"/>
          <w:szCs w:val="25"/>
        </w:rPr>
        <w:t xml:space="preserve"> в 2017-2018 учебном году </w:t>
      </w:r>
    </w:p>
    <w:p w:rsidR="00653E06" w:rsidRPr="00653E06" w:rsidRDefault="00653E06" w:rsidP="00653E06">
      <w:pPr>
        <w:ind w:firstLine="708"/>
        <w:jc w:val="both"/>
        <w:rPr>
          <w:sz w:val="28"/>
          <w:szCs w:val="28"/>
        </w:rPr>
      </w:pPr>
    </w:p>
    <w:p w:rsidR="0093033B" w:rsidRPr="00EA22B3" w:rsidRDefault="00D520AC" w:rsidP="00EA22B3">
      <w:pPr>
        <w:pStyle w:val="23"/>
        <w:shd w:val="clear" w:color="auto" w:fill="auto"/>
        <w:tabs>
          <w:tab w:val="left" w:pos="709"/>
        </w:tabs>
        <w:spacing w:after="269" w:line="260" w:lineRule="exact"/>
        <w:ind w:left="20"/>
        <w:jc w:val="both"/>
      </w:pPr>
      <w:r>
        <w:tab/>
      </w:r>
      <w:r w:rsidR="0093033B" w:rsidRPr="00EA22B3">
        <w:t>В соответствии с Федеральным законом от 29.12.2012 № 273-ФЭ «Об образовании в Российской Федерации», приказом Министерства образования и науки Российской Федерации от 18.11.2013 № 1252 «Об утверждении Порядка проведения всероссийской олимпиады школьников»</w:t>
      </w:r>
      <w:r w:rsidR="0026576D">
        <w:t>,</w:t>
      </w:r>
    </w:p>
    <w:p w:rsidR="00FC599C" w:rsidRDefault="00FC599C" w:rsidP="0093033B">
      <w:pPr>
        <w:pStyle w:val="23"/>
        <w:shd w:val="clear" w:color="auto" w:fill="auto"/>
        <w:spacing w:after="269" w:line="260" w:lineRule="exact"/>
        <w:ind w:left="20"/>
        <w:jc w:val="both"/>
      </w:pPr>
    </w:p>
    <w:p w:rsidR="00FC599C" w:rsidRDefault="0093033B" w:rsidP="00FC599C">
      <w:pPr>
        <w:pStyle w:val="23"/>
        <w:shd w:val="clear" w:color="auto" w:fill="auto"/>
        <w:spacing w:after="269" w:line="260" w:lineRule="exact"/>
        <w:ind w:left="20"/>
        <w:jc w:val="both"/>
      </w:pPr>
      <w:r>
        <w:t>ПРИКАЗЫВАЮ:</w:t>
      </w:r>
    </w:p>
    <w:p w:rsidR="00AC5C60" w:rsidRPr="00277A3D" w:rsidRDefault="00D37FF1"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 xml:space="preserve">Утвердить требования к организации и проведению </w:t>
      </w:r>
      <w:r w:rsidR="009C3F8F">
        <w:rPr>
          <w:rFonts w:ascii="Times New Roman" w:hAnsi="Times New Roman"/>
          <w:color w:val="000000"/>
          <w:sz w:val="25"/>
          <w:szCs w:val="25"/>
        </w:rPr>
        <w:t>муниципального</w:t>
      </w:r>
      <w:r w:rsidRPr="00277A3D">
        <w:rPr>
          <w:rFonts w:ascii="Times New Roman" w:hAnsi="Times New Roman"/>
          <w:color w:val="000000"/>
          <w:sz w:val="25"/>
          <w:szCs w:val="25"/>
        </w:rPr>
        <w:t xml:space="preserve"> этапа всероссийской оли</w:t>
      </w:r>
      <w:r w:rsidR="00AC5C60" w:rsidRPr="00277A3D">
        <w:rPr>
          <w:rFonts w:ascii="Times New Roman" w:hAnsi="Times New Roman"/>
          <w:color w:val="000000"/>
          <w:sz w:val="25"/>
          <w:szCs w:val="25"/>
        </w:rPr>
        <w:t>м</w:t>
      </w:r>
      <w:r w:rsidRPr="00277A3D">
        <w:rPr>
          <w:rFonts w:ascii="Times New Roman" w:hAnsi="Times New Roman"/>
          <w:color w:val="000000"/>
          <w:sz w:val="25"/>
          <w:szCs w:val="25"/>
        </w:rPr>
        <w:t xml:space="preserve">пиады школьников по </w:t>
      </w:r>
      <w:r w:rsidR="00990458">
        <w:rPr>
          <w:rFonts w:ascii="Times New Roman" w:hAnsi="Times New Roman"/>
          <w:color w:val="000000"/>
          <w:sz w:val="25"/>
          <w:szCs w:val="25"/>
        </w:rPr>
        <w:t>общеобразовательным</w:t>
      </w:r>
      <w:r w:rsidR="00C14BD1">
        <w:rPr>
          <w:rFonts w:ascii="Times New Roman" w:hAnsi="Times New Roman"/>
          <w:color w:val="000000"/>
          <w:sz w:val="25"/>
          <w:szCs w:val="25"/>
        </w:rPr>
        <w:t xml:space="preserve"> предметам</w:t>
      </w:r>
      <w:r w:rsidR="001471FB">
        <w:rPr>
          <w:rFonts w:ascii="Times New Roman" w:hAnsi="Times New Roman"/>
          <w:color w:val="000000"/>
          <w:sz w:val="25"/>
          <w:szCs w:val="25"/>
        </w:rPr>
        <w:t>:</w:t>
      </w:r>
      <w:r w:rsidR="00652CD4" w:rsidRPr="00277A3D">
        <w:rPr>
          <w:rFonts w:ascii="Times New Roman" w:hAnsi="Times New Roman"/>
          <w:color w:val="000000"/>
          <w:sz w:val="25"/>
          <w:szCs w:val="25"/>
        </w:rPr>
        <w:t xml:space="preserve"> </w:t>
      </w:r>
      <w:r w:rsidR="001471FB">
        <w:rPr>
          <w:rFonts w:ascii="Times New Roman" w:hAnsi="Times New Roman"/>
          <w:color w:val="000000"/>
          <w:sz w:val="25"/>
          <w:szCs w:val="25"/>
        </w:rPr>
        <w:t xml:space="preserve">географии, литературе, обществознанию, физике, </w:t>
      </w:r>
      <w:r w:rsidR="000C3986">
        <w:rPr>
          <w:rFonts w:ascii="Times New Roman" w:hAnsi="Times New Roman"/>
          <w:color w:val="000000"/>
          <w:sz w:val="25"/>
          <w:szCs w:val="25"/>
        </w:rPr>
        <w:t>МХК, математике, русскому языку, химии, праву, экологии, экономике, биологии, истории, физической</w:t>
      </w:r>
      <w:proofErr w:type="gramEnd"/>
      <w:r w:rsidR="000C3986">
        <w:rPr>
          <w:rFonts w:ascii="Times New Roman" w:hAnsi="Times New Roman"/>
          <w:color w:val="000000"/>
          <w:sz w:val="25"/>
          <w:szCs w:val="25"/>
        </w:rPr>
        <w:t xml:space="preserve"> культуре, технологии, английскому языку </w:t>
      </w:r>
      <w:r w:rsidR="00652CD4" w:rsidRPr="00277A3D">
        <w:rPr>
          <w:rFonts w:ascii="Times New Roman" w:hAnsi="Times New Roman"/>
          <w:color w:val="000000"/>
          <w:sz w:val="25"/>
          <w:szCs w:val="25"/>
        </w:rPr>
        <w:t>на территории Саянского района в 2017-2018 учебном году</w:t>
      </w:r>
      <w:r w:rsidR="00277A3D" w:rsidRPr="00277A3D">
        <w:rPr>
          <w:rFonts w:ascii="Times New Roman" w:hAnsi="Times New Roman"/>
          <w:color w:val="000000"/>
          <w:sz w:val="25"/>
          <w:szCs w:val="25"/>
        </w:rPr>
        <w:t>, согласно приложению.</w:t>
      </w:r>
    </w:p>
    <w:p w:rsidR="00277A3D" w:rsidRPr="00277A3D" w:rsidRDefault="00277A3D"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Контроль за</w:t>
      </w:r>
      <w:proofErr w:type="gramEnd"/>
      <w:r w:rsidRPr="00277A3D">
        <w:rPr>
          <w:rFonts w:ascii="Times New Roman" w:hAnsi="Times New Roman"/>
          <w:color w:val="000000"/>
          <w:sz w:val="25"/>
          <w:szCs w:val="25"/>
        </w:rPr>
        <w:t xml:space="preserve"> исполнением приказа оставляю за собой</w:t>
      </w:r>
      <w:r w:rsidR="00211DC0">
        <w:rPr>
          <w:rFonts w:ascii="Times New Roman" w:hAnsi="Times New Roman"/>
          <w:color w:val="000000"/>
          <w:sz w:val="25"/>
          <w:szCs w:val="25"/>
        </w:rPr>
        <w:t>.</w:t>
      </w: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04E4D" w:rsidRPr="00EA22B3" w:rsidRDefault="00B13816" w:rsidP="00D520AC">
      <w:pPr>
        <w:pStyle w:val="23"/>
        <w:shd w:val="clear" w:color="auto" w:fill="auto"/>
        <w:tabs>
          <w:tab w:val="left" w:pos="709"/>
        </w:tabs>
        <w:spacing w:after="0" w:line="240" w:lineRule="auto"/>
        <w:ind w:left="20"/>
        <w:jc w:val="both"/>
      </w:pPr>
      <w:r>
        <w:rPr>
          <w:noProof/>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74930</wp:posOffset>
            </wp:positionV>
            <wp:extent cx="1388110" cy="461010"/>
            <wp:effectExtent l="19050" t="0" r="2540" b="0"/>
            <wp:wrapNone/>
            <wp:docPr id="2" name="Рисунок 2" descr="Копия Рябцева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Рябцева Е"/>
                    <pic:cNvPicPr>
                      <a:picLocks noChangeAspect="1" noChangeArrowheads="1"/>
                    </pic:cNvPicPr>
                  </pic:nvPicPr>
                  <pic:blipFill>
                    <a:blip r:embed="rId8" cstate="print"/>
                    <a:srcRect/>
                    <a:stretch>
                      <a:fillRect/>
                    </a:stretch>
                  </pic:blipFill>
                  <pic:spPr bwMode="auto">
                    <a:xfrm>
                      <a:off x="0" y="0"/>
                      <a:ext cx="1388110" cy="461010"/>
                    </a:xfrm>
                    <a:prstGeom prst="rect">
                      <a:avLst/>
                    </a:prstGeom>
                    <a:noFill/>
                    <a:ln w="9525">
                      <a:noFill/>
                      <a:miter lim="800000"/>
                      <a:headEnd/>
                      <a:tailEnd/>
                    </a:ln>
                  </pic:spPr>
                </pic:pic>
              </a:graphicData>
            </a:graphic>
          </wp:anchor>
        </w:drawing>
      </w:r>
      <w:r w:rsidR="00404E4D" w:rsidRPr="00EA22B3">
        <w:t>Руководитель</w:t>
      </w:r>
    </w:p>
    <w:p w:rsidR="00404E4D" w:rsidRPr="00EA22B3" w:rsidRDefault="00404E4D" w:rsidP="00D520AC">
      <w:pPr>
        <w:pStyle w:val="23"/>
        <w:shd w:val="clear" w:color="auto" w:fill="auto"/>
        <w:tabs>
          <w:tab w:val="left" w:pos="709"/>
        </w:tabs>
        <w:spacing w:after="0" w:line="240" w:lineRule="auto"/>
        <w:ind w:left="20"/>
        <w:jc w:val="both"/>
      </w:pPr>
      <w:r w:rsidRPr="00EA22B3">
        <w:t xml:space="preserve">управления образования </w:t>
      </w:r>
      <w:r w:rsidRPr="00EA22B3">
        <w:tab/>
      </w:r>
      <w:r w:rsidRPr="00EA22B3">
        <w:tab/>
      </w:r>
      <w:r w:rsidRPr="00EA22B3">
        <w:tab/>
      </w:r>
      <w:r w:rsidRPr="00EA22B3">
        <w:tab/>
        <w:t xml:space="preserve">                      </w:t>
      </w:r>
      <w:r w:rsidR="00D520AC">
        <w:t xml:space="preserve"> </w:t>
      </w:r>
      <w:r w:rsidRPr="00EA22B3">
        <w:t xml:space="preserve">   </w:t>
      </w:r>
      <w:r w:rsidR="00D520AC">
        <w:t xml:space="preserve">                 </w:t>
      </w:r>
      <w:r w:rsidRPr="00EA22B3">
        <w:t xml:space="preserve">  </w:t>
      </w:r>
      <w:r w:rsidRPr="00EA22B3">
        <w:tab/>
        <w:t xml:space="preserve">Е.В. Рябцева </w:t>
      </w:r>
    </w:p>
    <w:p w:rsidR="004774FB" w:rsidRPr="00EA22B3" w:rsidRDefault="004774FB" w:rsidP="00D520AC">
      <w:pPr>
        <w:pStyle w:val="23"/>
        <w:shd w:val="clear" w:color="auto" w:fill="auto"/>
        <w:tabs>
          <w:tab w:val="left" w:pos="709"/>
        </w:tabs>
        <w:spacing w:after="0" w:line="240" w:lineRule="auto"/>
        <w:ind w:left="20"/>
        <w:jc w:val="both"/>
      </w:pPr>
    </w:p>
    <w:p w:rsidR="00297FBA" w:rsidRDefault="002A5879" w:rsidP="002A5879">
      <w:pPr>
        <w:pStyle w:val="ab"/>
        <w:tabs>
          <w:tab w:val="clear" w:pos="4677"/>
          <w:tab w:val="clear" w:pos="9355"/>
          <w:tab w:val="left" w:pos="709"/>
        </w:tabs>
        <w:rPr>
          <w:sz w:val="20"/>
        </w:rPr>
      </w:pPr>
      <w:r>
        <w:rPr>
          <w:sz w:val="20"/>
        </w:rPr>
        <w:tab/>
      </w: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EE17BA" w:rsidRDefault="00EE17BA" w:rsidP="002A5879">
      <w:pPr>
        <w:pStyle w:val="ab"/>
        <w:tabs>
          <w:tab w:val="clear" w:pos="4677"/>
          <w:tab w:val="clear" w:pos="9355"/>
          <w:tab w:val="left" w:pos="709"/>
        </w:tabs>
        <w:rPr>
          <w:sz w:val="20"/>
        </w:rPr>
      </w:pPr>
    </w:p>
    <w:p w:rsidR="00EE17BA" w:rsidRDefault="00EE17BA" w:rsidP="002A5879">
      <w:pPr>
        <w:pStyle w:val="ab"/>
        <w:tabs>
          <w:tab w:val="clear" w:pos="4677"/>
          <w:tab w:val="clear" w:pos="9355"/>
          <w:tab w:val="left" w:pos="709"/>
        </w:tabs>
        <w:rPr>
          <w:sz w:val="20"/>
        </w:rPr>
      </w:pPr>
    </w:p>
    <w:p w:rsidR="00EE17BA" w:rsidRPr="00AB17A7" w:rsidRDefault="00EE17BA" w:rsidP="00EE17BA">
      <w:pPr>
        <w:jc w:val="center"/>
        <w:rPr>
          <w:b/>
          <w:bCs/>
          <w:caps/>
        </w:rPr>
      </w:pPr>
      <w:r w:rsidRPr="00AB17A7">
        <w:rPr>
          <w:b/>
          <w:bCs/>
          <w:caps/>
        </w:rPr>
        <w:lastRenderedPageBreak/>
        <w:t>ТРЕБОВАНИЯ К ОРГАНИЗАЦИИ И ПРОВЕДЕНИЮ МУНИЦИПАЛЬНОГО ЭТАПА ВСЕРОССИЙСКОЙ ОЛИМПИАДЫ ШКОЛЬНИКОВ</w:t>
      </w:r>
    </w:p>
    <w:p w:rsidR="00EE17BA" w:rsidRPr="00AB17A7" w:rsidRDefault="00EE17BA" w:rsidP="00EE17BA">
      <w:pPr>
        <w:jc w:val="center"/>
        <w:rPr>
          <w:b/>
          <w:bCs/>
          <w:caps/>
        </w:rPr>
      </w:pPr>
      <w:r>
        <w:rPr>
          <w:b/>
          <w:bCs/>
          <w:caps/>
        </w:rPr>
        <w:t xml:space="preserve">ПО ЭКОЛОГИИ </w:t>
      </w:r>
      <w:r w:rsidRPr="00AB17A7">
        <w:rPr>
          <w:b/>
          <w:bCs/>
          <w:caps/>
        </w:rPr>
        <w:t>В КРАСНОЯРСКОМ КРАЕ</w:t>
      </w:r>
      <w:r w:rsidRPr="00E9613C">
        <w:rPr>
          <w:b/>
          <w:bCs/>
          <w:caps/>
        </w:rPr>
        <w:t xml:space="preserve"> </w:t>
      </w:r>
      <w:r>
        <w:rPr>
          <w:b/>
          <w:bCs/>
          <w:caps/>
        </w:rPr>
        <w:t xml:space="preserve">В </w:t>
      </w:r>
      <w:r w:rsidRPr="00AB17A7">
        <w:rPr>
          <w:b/>
          <w:bCs/>
          <w:caps/>
        </w:rPr>
        <w:t>201</w:t>
      </w:r>
      <w:r>
        <w:rPr>
          <w:b/>
          <w:bCs/>
          <w:caps/>
        </w:rPr>
        <w:t>7</w:t>
      </w:r>
      <w:r>
        <w:rPr>
          <w:b/>
          <w:bCs/>
          <w:caps/>
        </w:rPr>
        <w:sym w:font="Symbol" w:char="F02D"/>
      </w:r>
      <w:r w:rsidRPr="00AB17A7">
        <w:rPr>
          <w:b/>
          <w:bCs/>
          <w:caps/>
        </w:rPr>
        <w:t>201</w:t>
      </w:r>
      <w:r>
        <w:rPr>
          <w:b/>
          <w:bCs/>
          <w:caps/>
        </w:rPr>
        <w:t>8</w:t>
      </w:r>
      <w:r w:rsidRPr="00AB17A7">
        <w:rPr>
          <w:b/>
          <w:bCs/>
          <w:caps/>
        </w:rPr>
        <w:t xml:space="preserve"> </w:t>
      </w:r>
      <w:proofErr w:type="gramStart"/>
      <w:r w:rsidRPr="00AB17A7">
        <w:rPr>
          <w:b/>
          <w:bCs/>
          <w:caps/>
        </w:rPr>
        <w:t>учебный</w:t>
      </w:r>
      <w:proofErr w:type="gramEnd"/>
      <w:r w:rsidRPr="00AB17A7">
        <w:rPr>
          <w:b/>
          <w:bCs/>
          <w:caps/>
        </w:rPr>
        <w:t xml:space="preserve"> год</w:t>
      </w:r>
      <w:r>
        <w:rPr>
          <w:b/>
          <w:bCs/>
          <w:caps/>
        </w:rPr>
        <w:t>У</w:t>
      </w:r>
    </w:p>
    <w:p w:rsidR="00EE17BA" w:rsidRPr="00AB17A7" w:rsidRDefault="00EE17BA" w:rsidP="00EE17BA">
      <w:pPr>
        <w:jc w:val="center"/>
        <w:rPr>
          <w:b/>
          <w:bCs/>
          <w:caps/>
        </w:rPr>
      </w:pPr>
    </w:p>
    <w:p w:rsidR="00EE17BA" w:rsidRPr="00AB17A7" w:rsidRDefault="00EE17BA" w:rsidP="00EE17BA">
      <w:pPr>
        <w:jc w:val="center"/>
        <w:rPr>
          <w:b/>
          <w:bCs/>
          <w:caps/>
        </w:rPr>
      </w:pPr>
      <w:r>
        <w:rPr>
          <w:b/>
          <w:bCs/>
          <w:caps/>
        </w:rPr>
        <w:t>7–</w:t>
      </w:r>
      <w:r w:rsidRPr="00AB17A7">
        <w:rPr>
          <w:b/>
          <w:bCs/>
          <w:caps/>
        </w:rPr>
        <w:t>11 классы</w:t>
      </w:r>
    </w:p>
    <w:p w:rsidR="00EE17BA" w:rsidRPr="00AB17A7" w:rsidRDefault="00EE17BA" w:rsidP="00EE17BA">
      <w:pPr>
        <w:pStyle w:val="af4"/>
        <w:numPr>
          <w:ilvl w:val="0"/>
          <w:numId w:val="19"/>
        </w:numPr>
        <w:spacing w:after="0" w:line="240" w:lineRule="auto"/>
        <w:contextualSpacing/>
        <w:jc w:val="both"/>
        <w:rPr>
          <w:rFonts w:ascii="Times New Roman" w:hAnsi="Times New Roman"/>
          <w:b/>
          <w:i/>
          <w:sz w:val="24"/>
          <w:szCs w:val="24"/>
        </w:rPr>
      </w:pPr>
      <w:r w:rsidRPr="00AB17A7">
        <w:rPr>
          <w:rFonts w:ascii="Times New Roman" w:hAnsi="Times New Roman"/>
          <w:b/>
          <w:i/>
          <w:sz w:val="24"/>
          <w:szCs w:val="24"/>
        </w:rPr>
        <w:t>Материально-техническое обеспечение для выполнения олимпиадных заданий.</w:t>
      </w:r>
    </w:p>
    <w:p w:rsidR="00EE17BA" w:rsidRDefault="00EE17BA" w:rsidP="00EE17BA">
      <w:pPr>
        <w:autoSpaceDE w:val="0"/>
        <w:autoSpaceDN w:val="0"/>
        <w:adjustRightInd w:val="0"/>
        <w:ind w:firstLine="709"/>
        <w:jc w:val="both"/>
      </w:pPr>
      <w: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 Оргкомитетом олимпиады. Аудитории должны быть хорошо проветриваемы и освещены. В каждой аудитории должно быть не менее половины пачки бумаги формата А</w:t>
      </w:r>
      <w:proofErr w:type="gramStart"/>
      <w:r>
        <w:t>4</w:t>
      </w:r>
      <w:proofErr w:type="gramEnd"/>
      <w:r>
        <w:t xml:space="preserve"> для черновиков и </w:t>
      </w:r>
      <w:proofErr w:type="spellStart"/>
      <w:r>
        <w:t>гелевые</w:t>
      </w:r>
      <w:proofErr w:type="spellEnd"/>
      <w:r>
        <w:t xml:space="preserve"> ручки чёрного цвета не менее 20 шт.</w:t>
      </w:r>
    </w:p>
    <w:p w:rsidR="00EE17BA" w:rsidRDefault="00EE17BA" w:rsidP="00EE17BA">
      <w:pPr>
        <w:autoSpaceDE w:val="0"/>
        <w:autoSpaceDN w:val="0"/>
        <w:adjustRightInd w:val="0"/>
        <w:ind w:firstLine="709"/>
        <w:jc w:val="both"/>
      </w:pPr>
      <w:r>
        <w:t xml:space="preserve">Для работы жюри выделяют отдельное помещение, оснащенное столами, стульями и телефоном. </w:t>
      </w:r>
      <w:proofErr w:type="gramStart"/>
      <w:r>
        <w:t xml:space="preserve">Это может быть учительская или преподавательская комната, оборудованное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 3–4 пачки, маркеры, </w:t>
      </w:r>
      <w:proofErr w:type="spellStart"/>
      <w:r>
        <w:t>степлеры</w:t>
      </w:r>
      <w:proofErr w:type="spellEnd"/>
      <w:r>
        <w:t>, ручки, карандаши и т.д.), калькуляторами (не меньше 10 шт.) в течение всей Олимпиады.</w:t>
      </w:r>
      <w:proofErr w:type="gramEnd"/>
    </w:p>
    <w:p w:rsidR="00EE17BA" w:rsidRDefault="00EE17BA" w:rsidP="00EE17BA">
      <w:pPr>
        <w:ind w:firstLine="708"/>
        <w:jc w:val="both"/>
      </w:pPr>
      <w:r>
        <w:t>Для тиражирования заданий необходимо иметь:</w:t>
      </w:r>
    </w:p>
    <w:p w:rsidR="00EE17BA" w:rsidRDefault="00EE17BA" w:rsidP="00EE17BA">
      <w:pPr>
        <w:numPr>
          <w:ilvl w:val="0"/>
          <w:numId w:val="20"/>
        </w:numPr>
        <w:autoSpaceDE w:val="0"/>
        <w:autoSpaceDN w:val="0"/>
        <w:adjustRightInd w:val="0"/>
        <w:jc w:val="both"/>
      </w:pPr>
      <w:r>
        <w:t>белую бумагу формата А</w:t>
      </w:r>
      <w:proofErr w:type="gramStart"/>
      <w:r>
        <w:t>4</w:t>
      </w:r>
      <w:proofErr w:type="gramEnd"/>
      <w:r>
        <w:t xml:space="preserve"> (исходя из расчета не менее (определяет региональная </w:t>
      </w:r>
      <w:proofErr w:type="spellStart"/>
      <w:r>
        <w:t>методкомиссия</w:t>
      </w:r>
      <w:proofErr w:type="spellEnd"/>
      <w:r>
        <w:t>) листов белой бумаги формата А4 на каждого участника муниципального этапа (тексты заданий + бланки ответов));</w:t>
      </w:r>
    </w:p>
    <w:p w:rsidR="00EE17BA" w:rsidRDefault="00EE17BA" w:rsidP="00EE17BA">
      <w:pPr>
        <w:numPr>
          <w:ilvl w:val="0"/>
          <w:numId w:val="20"/>
        </w:numPr>
        <w:autoSpaceDE w:val="0"/>
        <w:autoSpaceDN w:val="0"/>
        <w:adjustRightInd w:val="0"/>
      </w:pPr>
      <w:r>
        <w:t>компьютер и принтер;</w:t>
      </w:r>
    </w:p>
    <w:p w:rsidR="00EE17BA" w:rsidRDefault="00EE17BA" w:rsidP="00EE17BA">
      <w:pPr>
        <w:numPr>
          <w:ilvl w:val="0"/>
          <w:numId w:val="20"/>
        </w:numPr>
        <w:autoSpaceDE w:val="0"/>
        <w:autoSpaceDN w:val="0"/>
        <w:adjustRightInd w:val="0"/>
      </w:pPr>
      <w:r>
        <w:t>множительную технику.</w:t>
      </w:r>
    </w:p>
    <w:p w:rsidR="00EE17BA" w:rsidRPr="00AA2D5F" w:rsidRDefault="00EE17BA" w:rsidP="00EE17BA">
      <w:pPr>
        <w:autoSpaceDE w:val="0"/>
        <w:autoSpaceDN w:val="0"/>
        <w:adjustRightInd w:val="0"/>
        <w:ind w:firstLine="709"/>
        <w:jc w:val="both"/>
      </w:pPr>
      <w:r>
        <w:t xml:space="preserve">Кроме тиражирования олимпиадных заданий и бланков ответов, Оргкомитет олимпиады ведёт всю конкурсную документацию, к которой относятся документы, которые участники представляют на конкурс. Это - списки участников, бланки ответов на конкурсные задания, итоговые протоколы и документы, которые вручаются победителями призёрам олимпиады. Эти документы удостоверяют, фиксируют факт достижения наивысших результатов. К таким документам относят </w:t>
      </w:r>
      <w:r w:rsidRPr="00AA2D5F">
        <w:rPr>
          <w:i/>
          <w:iCs/>
        </w:rPr>
        <w:t>дипломы</w:t>
      </w:r>
      <w:r w:rsidRPr="00AA2D5F">
        <w:t xml:space="preserve">, </w:t>
      </w:r>
      <w:r w:rsidRPr="00AA2D5F">
        <w:rPr>
          <w:i/>
          <w:iCs/>
        </w:rPr>
        <w:t>грамоты</w:t>
      </w:r>
      <w:r w:rsidRPr="00AA2D5F">
        <w:t xml:space="preserve">, </w:t>
      </w:r>
      <w:r w:rsidRPr="00AA2D5F">
        <w:rPr>
          <w:i/>
          <w:iCs/>
        </w:rPr>
        <w:t>благодарности</w:t>
      </w:r>
      <w:r w:rsidRPr="00AA2D5F">
        <w:t xml:space="preserve">, </w:t>
      </w:r>
      <w:r w:rsidRPr="00AA2D5F">
        <w:rPr>
          <w:i/>
          <w:iCs/>
        </w:rPr>
        <w:t xml:space="preserve">свидетельства </w:t>
      </w:r>
      <w:r w:rsidRPr="00AA2D5F">
        <w:t xml:space="preserve">и </w:t>
      </w:r>
      <w:r w:rsidRPr="00AA2D5F">
        <w:rPr>
          <w:i/>
          <w:iCs/>
        </w:rPr>
        <w:t>сертификаты</w:t>
      </w:r>
      <w:r w:rsidRPr="00AA2D5F">
        <w:t>.</w:t>
      </w:r>
    </w:p>
    <w:p w:rsidR="00EE17BA" w:rsidRPr="0086089B" w:rsidRDefault="00EE17BA" w:rsidP="00EE17BA">
      <w:pPr>
        <w:ind w:firstLine="708"/>
        <w:jc w:val="both"/>
      </w:pPr>
      <w:r w:rsidRPr="0086089B">
        <w:t>Для жюри на весь день проведения олимпиады оргкомитетом должно быть предоставлено о</w:t>
      </w:r>
      <w:r w:rsidRPr="0086089B">
        <w:t>т</w:t>
      </w:r>
      <w:r w:rsidRPr="0086089B">
        <w:t>дельное помещение.</w:t>
      </w:r>
    </w:p>
    <w:p w:rsidR="00EE17BA" w:rsidRPr="00517018" w:rsidRDefault="00EE17BA" w:rsidP="00EE17BA">
      <w:pPr>
        <w:ind w:firstLine="708"/>
        <w:jc w:val="both"/>
      </w:pPr>
      <w:r w:rsidRPr="00517018">
        <w:rPr>
          <w:u w:val="single"/>
        </w:rPr>
        <w:t>Количества листов с заданиями, необходимых для распечатки на 1 участника олимпиады:</w:t>
      </w:r>
      <w:r w:rsidRPr="00517018">
        <w:t xml:space="preserve"> 7–8 классы – </w:t>
      </w:r>
      <w:r>
        <w:t>4</w:t>
      </w:r>
      <w:r w:rsidRPr="00517018">
        <w:t xml:space="preserve"> лист</w:t>
      </w:r>
      <w:r>
        <w:t>а</w:t>
      </w:r>
      <w:r w:rsidRPr="00517018">
        <w:t xml:space="preserve">, 9 класс – </w:t>
      </w:r>
      <w:r>
        <w:t>4</w:t>
      </w:r>
      <w:r w:rsidRPr="00517018">
        <w:t xml:space="preserve"> лист</w:t>
      </w:r>
      <w:r>
        <w:t>а</w:t>
      </w:r>
      <w:r w:rsidRPr="00517018">
        <w:t xml:space="preserve">, 10 класс – </w:t>
      </w:r>
      <w:r>
        <w:t>4</w:t>
      </w:r>
      <w:r w:rsidRPr="00517018">
        <w:t xml:space="preserve"> лист</w:t>
      </w:r>
      <w:r>
        <w:t>а</w:t>
      </w:r>
      <w:r w:rsidRPr="00517018">
        <w:t xml:space="preserve">, 11 класс – </w:t>
      </w:r>
      <w:r>
        <w:t>4</w:t>
      </w:r>
      <w:r w:rsidRPr="00517018">
        <w:t xml:space="preserve"> ли</w:t>
      </w:r>
      <w:r w:rsidRPr="00517018">
        <w:t>с</w:t>
      </w:r>
      <w:r w:rsidRPr="00517018">
        <w:t>т</w:t>
      </w:r>
      <w:r>
        <w:t>а</w:t>
      </w:r>
      <w:r w:rsidRPr="00517018">
        <w:t>.</w:t>
      </w:r>
    </w:p>
    <w:p w:rsidR="00EE17BA" w:rsidRPr="00517018" w:rsidRDefault="00EE17BA" w:rsidP="00EE17BA">
      <w:pPr>
        <w:ind w:firstLine="708"/>
        <w:jc w:val="both"/>
      </w:pPr>
      <w:r w:rsidRPr="00517018">
        <w:t>Допускается черно-белая печать и тиражирование листов с заданиями.</w:t>
      </w:r>
    </w:p>
    <w:p w:rsidR="00EE17BA" w:rsidRPr="00517018" w:rsidRDefault="00EE17BA" w:rsidP="00EE17BA">
      <w:pPr>
        <w:ind w:firstLine="708"/>
        <w:jc w:val="both"/>
      </w:pPr>
      <w:r w:rsidRPr="00517018">
        <w:t>Количество листов с решениями: 7–8 классы – 2 листа, 9 классы – 2 листа, 10 класс – 2 листа, 11 класс – 3 листа.</w:t>
      </w:r>
    </w:p>
    <w:p w:rsidR="00EE17BA" w:rsidRPr="00AB17A7" w:rsidRDefault="00EE17BA" w:rsidP="00EE17BA">
      <w:pPr>
        <w:ind w:firstLine="851"/>
        <w:jc w:val="both"/>
        <w:rPr>
          <w:b/>
          <w:i/>
        </w:rPr>
      </w:pPr>
    </w:p>
    <w:p w:rsidR="00EE17BA" w:rsidRPr="00AB17A7" w:rsidRDefault="00EE17BA" w:rsidP="00EE17BA">
      <w:pPr>
        <w:pStyle w:val="af4"/>
        <w:numPr>
          <w:ilvl w:val="0"/>
          <w:numId w:val="19"/>
        </w:numPr>
        <w:spacing w:after="0" w:line="240" w:lineRule="auto"/>
        <w:ind w:left="0" w:firstLine="851"/>
        <w:contextualSpacing/>
        <w:jc w:val="both"/>
        <w:rPr>
          <w:rFonts w:ascii="Times New Roman" w:hAnsi="Times New Roman"/>
          <w:b/>
          <w:i/>
          <w:sz w:val="24"/>
          <w:szCs w:val="24"/>
        </w:rPr>
      </w:pPr>
      <w:r w:rsidRPr="00AB17A7">
        <w:rPr>
          <w:rFonts w:ascii="Times New Roman" w:hAnsi="Times New Roman"/>
          <w:b/>
          <w:i/>
          <w:sz w:val="24"/>
          <w:szCs w:val="24"/>
        </w:rPr>
        <w:t>Перечень справочных материалов, сре</w:t>
      </w:r>
      <w:proofErr w:type="gramStart"/>
      <w:r w:rsidRPr="00AB17A7">
        <w:rPr>
          <w:rFonts w:ascii="Times New Roman" w:hAnsi="Times New Roman"/>
          <w:b/>
          <w:i/>
          <w:sz w:val="24"/>
          <w:szCs w:val="24"/>
        </w:rPr>
        <w:t>дств св</w:t>
      </w:r>
      <w:proofErr w:type="gramEnd"/>
      <w:r w:rsidRPr="00AB17A7">
        <w:rPr>
          <w:rFonts w:ascii="Times New Roman" w:hAnsi="Times New Roman"/>
          <w:b/>
          <w:i/>
          <w:sz w:val="24"/>
          <w:szCs w:val="24"/>
        </w:rPr>
        <w:t>язи и электронно-вычислительной техники, разрешенных к использованию во время проведения олимпиады.</w:t>
      </w:r>
    </w:p>
    <w:p w:rsidR="00EE17BA" w:rsidRDefault="00EE17BA" w:rsidP="00EE17BA">
      <w:pPr>
        <w:ind w:firstLine="708"/>
        <w:jc w:val="both"/>
      </w:pPr>
      <w:r>
        <w:t>Ни на школьном этапе, ни на муниципальном этапе, 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учебной и справочной литературой и т.д., то он должен быть дисквалифицирован.</w:t>
      </w:r>
    </w:p>
    <w:p w:rsidR="00EE17BA" w:rsidRDefault="00EE17BA" w:rsidP="00EE17BA">
      <w:pPr>
        <w:jc w:val="both"/>
      </w:pPr>
    </w:p>
    <w:p w:rsidR="00EE17BA" w:rsidRPr="00BD7AA2" w:rsidRDefault="00EE17BA" w:rsidP="00EE17BA">
      <w:pPr>
        <w:numPr>
          <w:ilvl w:val="0"/>
          <w:numId w:val="19"/>
        </w:numPr>
        <w:jc w:val="both"/>
        <w:rPr>
          <w:b/>
          <w:i/>
        </w:rPr>
      </w:pPr>
      <w:r w:rsidRPr="00BD7AA2">
        <w:rPr>
          <w:b/>
          <w:i/>
        </w:rPr>
        <w:t>Порядок действий участников олимпиады</w:t>
      </w:r>
    </w:p>
    <w:p w:rsidR="00EE17BA" w:rsidRDefault="00EE17BA" w:rsidP="00EE17BA">
      <w:pPr>
        <w:ind w:firstLine="708"/>
        <w:jc w:val="both"/>
      </w:pPr>
      <w:r w:rsidRPr="0086089B">
        <w:lastRenderedPageBreak/>
        <w:t>Перед началом тура участн</w:t>
      </w:r>
      <w:r>
        <w:t>икам выдаются листы с заданиями</w:t>
      </w:r>
      <w:r w:rsidRPr="0086089B">
        <w:t>. Тексты заданий должны быть заранее размножены так, чтобы каждый школьник имел отдельный ли</w:t>
      </w:r>
      <w:r w:rsidRPr="0086089B">
        <w:t>с</w:t>
      </w:r>
      <w:r w:rsidRPr="0086089B">
        <w:t>т с текстом заданий. Написание условий на доске в аудитории не допускается. По окончании тура листы с заданиями участники могут взять с собой.</w:t>
      </w:r>
    </w:p>
    <w:p w:rsidR="00EE17BA" w:rsidRPr="0086089B" w:rsidRDefault="00EE17BA" w:rsidP="00EE17BA">
      <w:pPr>
        <w:ind w:firstLine="708"/>
        <w:jc w:val="both"/>
      </w:pPr>
      <w:r w:rsidRPr="0086089B">
        <w:t>После окончания тура и разбора задач рекомендуется раздать участникам листы с решениями.</w:t>
      </w:r>
    </w:p>
    <w:p w:rsidR="00EE17BA" w:rsidRPr="00AA2D5F" w:rsidRDefault="00EE17BA" w:rsidP="00EE17BA">
      <w:pPr>
        <w:ind w:firstLine="708"/>
        <w:jc w:val="both"/>
      </w:pPr>
      <w:r w:rsidRPr="00AA2D5F">
        <w:t>Во время выполнения заданий участник олимпиады имеет право:</w:t>
      </w:r>
    </w:p>
    <w:p w:rsidR="00EE17BA" w:rsidRPr="0086089B" w:rsidRDefault="00EE17BA" w:rsidP="00EE17BA">
      <w:pPr>
        <w:ind w:firstLine="708"/>
        <w:jc w:val="both"/>
      </w:pPr>
      <w:r w:rsidRPr="0086089B">
        <w:t>1. Пользоваться любыми своими канцелярскими принадлежностями</w:t>
      </w:r>
      <w:r>
        <w:t>,</w:t>
      </w:r>
      <w:r w:rsidRPr="0086089B">
        <w:t xml:space="preserve"> наряду с выданными </w:t>
      </w:r>
      <w:r>
        <w:t xml:space="preserve">принадлежностями </w:t>
      </w:r>
      <w:r w:rsidRPr="0086089B">
        <w:t>оргкомит</w:t>
      </w:r>
      <w:r w:rsidRPr="0086089B">
        <w:t>е</w:t>
      </w:r>
      <w:r w:rsidRPr="0086089B">
        <w:t>том.</w:t>
      </w:r>
    </w:p>
    <w:p w:rsidR="00EE17BA" w:rsidRPr="0086089B" w:rsidRDefault="00EE17BA" w:rsidP="00EE17BA">
      <w:pPr>
        <w:ind w:firstLine="708"/>
        <w:jc w:val="both"/>
      </w:pPr>
      <w:r>
        <w:t>2</w:t>
      </w:r>
      <w:r w:rsidRPr="0086089B">
        <w:t>. Обращаться с вопросами по поводу условий задач, приглашая к себе наблюдателя поднятием р</w:t>
      </w:r>
      <w:r w:rsidRPr="0086089B">
        <w:t>у</w:t>
      </w:r>
      <w:r w:rsidRPr="0086089B">
        <w:t>ки.</w:t>
      </w:r>
    </w:p>
    <w:p w:rsidR="00EE17BA" w:rsidRPr="0086089B" w:rsidRDefault="00EE17BA" w:rsidP="00EE17BA">
      <w:pPr>
        <w:ind w:firstLine="708"/>
        <w:jc w:val="both"/>
      </w:pPr>
      <w:r>
        <w:t>3</w:t>
      </w:r>
      <w:r w:rsidRPr="0086089B">
        <w:t>. Принимать продукты питания.</w:t>
      </w:r>
    </w:p>
    <w:p w:rsidR="00EE17BA" w:rsidRPr="0086089B" w:rsidRDefault="00EE17BA" w:rsidP="00EE17BA">
      <w:pPr>
        <w:ind w:firstLine="708"/>
        <w:jc w:val="both"/>
      </w:pPr>
      <w:r>
        <w:t>4</w:t>
      </w:r>
      <w:r w:rsidRPr="0086089B">
        <w:t xml:space="preserve">. Временно покидать аудиторию, оставляя у наблюдателя свою </w:t>
      </w:r>
      <w:r>
        <w:t>работу</w:t>
      </w:r>
      <w:r w:rsidRPr="0086089B">
        <w:t>.</w:t>
      </w:r>
    </w:p>
    <w:p w:rsidR="00EE17BA" w:rsidRPr="0086089B" w:rsidRDefault="00EE17BA" w:rsidP="00EE17BA">
      <w:pPr>
        <w:ind w:firstLine="708"/>
        <w:jc w:val="both"/>
        <w:rPr>
          <w:u w:val="single"/>
        </w:rPr>
      </w:pPr>
      <w:r w:rsidRPr="0086089B">
        <w:rPr>
          <w:u w:val="single"/>
        </w:rPr>
        <w:t>Во время работы над заданиями участнику запрещается:</w:t>
      </w:r>
    </w:p>
    <w:p w:rsidR="00EE17BA" w:rsidRPr="0086089B" w:rsidRDefault="00EE17BA" w:rsidP="00EE17BA">
      <w:pPr>
        <w:ind w:firstLine="708"/>
        <w:jc w:val="both"/>
      </w:pPr>
      <w:r w:rsidRPr="0086089B">
        <w:t>1. Пользоваться мобильным телефоном (в любой его функции).</w:t>
      </w:r>
    </w:p>
    <w:p w:rsidR="00EE17BA" w:rsidRPr="0086089B" w:rsidRDefault="00EE17BA" w:rsidP="00EE17BA">
      <w:pPr>
        <w:ind w:firstLine="708"/>
        <w:jc w:val="both"/>
      </w:pPr>
      <w:r w:rsidRPr="0086089B">
        <w:t>2. Пользоваться программируемым калькулятором или переносным компьютером.</w:t>
      </w:r>
    </w:p>
    <w:p w:rsidR="00EE17BA" w:rsidRPr="0086089B" w:rsidRDefault="00EE17BA" w:rsidP="00EE17BA">
      <w:pPr>
        <w:ind w:firstLine="708"/>
        <w:jc w:val="both"/>
      </w:pPr>
      <w:r w:rsidRPr="0086089B">
        <w:t>3. Пользоваться как</w:t>
      </w:r>
      <w:r>
        <w:t>ими-либо источниками информации</w:t>
      </w:r>
      <w:r w:rsidRPr="0086089B">
        <w:t>.</w:t>
      </w:r>
    </w:p>
    <w:p w:rsidR="00EE17BA" w:rsidRPr="0086089B" w:rsidRDefault="00EE17BA" w:rsidP="00EE17BA">
      <w:pPr>
        <w:ind w:firstLine="708"/>
        <w:jc w:val="both"/>
      </w:pPr>
      <w:r w:rsidRPr="0086089B">
        <w:t>4. Обращаться с вопросами к кому-либо, кроме наблюдателей, членов оргкомитета и жюри.</w:t>
      </w:r>
    </w:p>
    <w:p w:rsidR="00EE17BA" w:rsidRPr="0086089B" w:rsidRDefault="00EE17BA" w:rsidP="00EE17BA">
      <w:pPr>
        <w:ind w:firstLine="708"/>
        <w:jc w:val="both"/>
      </w:pPr>
      <w:r w:rsidRPr="0086089B">
        <w:t>5. Производить записи на собственной бумаге, не выданной оргкомитетом.</w:t>
      </w:r>
    </w:p>
    <w:p w:rsidR="00EE17BA" w:rsidRPr="0086089B" w:rsidRDefault="00EE17BA" w:rsidP="00EE17BA">
      <w:pPr>
        <w:ind w:firstLine="708"/>
        <w:jc w:val="both"/>
      </w:pPr>
      <w:r w:rsidRPr="0086089B">
        <w:t>6. Запрещается одновременный выход из аудитории двух и более участников.</w:t>
      </w:r>
    </w:p>
    <w:p w:rsidR="00EE17BA" w:rsidRDefault="00EE17BA" w:rsidP="00EE17BA">
      <w:pPr>
        <w:ind w:firstLine="708"/>
        <w:jc w:val="both"/>
      </w:pPr>
      <w:r>
        <w:t>Все участники муниципального этапа Олимпиады проходят в обязательном порядке процедуру регистрации.</w:t>
      </w:r>
    </w:p>
    <w:p w:rsidR="00EE17BA" w:rsidRDefault="00EE17BA" w:rsidP="00EE17BA">
      <w:pPr>
        <w:ind w:firstLine="708"/>
        <w:jc w:val="both"/>
      </w:pPr>
      <w:r>
        <w:t>Соревнования проходят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w:t>
      </w:r>
    </w:p>
    <w:p w:rsidR="00EE17BA" w:rsidRDefault="00EE17BA" w:rsidP="00EE17BA">
      <w:pPr>
        <w:ind w:firstLine="708"/>
        <w:jc w:val="both"/>
      </w:pPr>
      <w:r>
        <w:t xml:space="preserve">На дверях аудиторий (классов) прикрепляются таблички с указанием возрастной группы, например: «7 </w:t>
      </w:r>
      <w:proofErr w:type="spellStart"/>
      <w:r>
        <w:t>кл</w:t>
      </w:r>
      <w:proofErr w:type="spellEnd"/>
      <w:r>
        <w:t xml:space="preserve">.», «10 </w:t>
      </w:r>
      <w:proofErr w:type="spellStart"/>
      <w:r>
        <w:t>кл</w:t>
      </w:r>
      <w:proofErr w:type="spellEnd"/>
      <w:r>
        <w:t xml:space="preserve">.» и т.п. Допускается при незначительной численности участников размещать в одной аудитории обучающихся различных классов. В аудиториях </w:t>
      </w:r>
      <w:proofErr w:type="gramStart"/>
      <w:r>
        <w:t>обучающиеся</w:t>
      </w:r>
      <w:proofErr w:type="gramEnd"/>
      <w:r>
        <w:t xml:space="preserve"> размещаются по одному за столом.</w:t>
      </w:r>
    </w:p>
    <w:p w:rsidR="00EE17BA" w:rsidRDefault="00EE17BA" w:rsidP="00EE17BA">
      <w:pPr>
        <w:ind w:firstLine="708"/>
        <w:jc w:val="both"/>
      </w:pPr>
      <w:r>
        <w:t>Перед выполнением конкурсного задания члены жюри кратко рассказывают о целях и задачах Олимпиады, разъясняют обучающимся правила работы, желают успеха. 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w:t>
      </w:r>
    </w:p>
    <w:p w:rsidR="00EE17BA" w:rsidRDefault="00EE17BA" w:rsidP="00EE17BA">
      <w:pPr>
        <w:ind w:firstLine="708"/>
        <w:jc w:val="both"/>
      </w:pPr>
      <w:r>
        <w:t>Получив комплект заданий вместе с черновиками, учащиеся на бланке заполняют графы «Фамилия», «Имя» и «Класс», затем приступают к выполнению заданиё. После окончания тура учащиеся сдают бланки членам жюри.</w:t>
      </w:r>
    </w:p>
    <w:p w:rsidR="00EE17BA" w:rsidRDefault="00EE17BA" w:rsidP="00EE17BA">
      <w:pPr>
        <w:ind w:firstLine="708"/>
        <w:jc w:val="both"/>
      </w:pPr>
      <w:r>
        <w:t>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отвечают на возникшие вопросы. За 15 мин. до истечения времени, отведенного для выполнения 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w:t>
      </w:r>
    </w:p>
    <w:p w:rsidR="00EE17BA" w:rsidRDefault="00EE17BA" w:rsidP="00EE17BA">
      <w:pPr>
        <w:ind w:firstLine="708"/>
        <w:jc w:val="both"/>
      </w:pPr>
      <w:r>
        <w:t>Дежурных по аудиториям назначают, как правило, из числа учителей общеобразовательной организации,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расходными материалами (ручки, бланки ответов, черновики); по истечении времени, отведенного для выполнения заданий, собирают листы ответов и передают их секретарю оргкомитета.</w:t>
      </w:r>
    </w:p>
    <w:p w:rsidR="00EE17BA" w:rsidRDefault="00EE17BA" w:rsidP="00EE17BA">
      <w:pPr>
        <w:ind w:firstLine="708"/>
        <w:jc w:val="both"/>
      </w:pPr>
      <w:r>
        <w:lastRenderedPageBreak/>
        <w:t>Заполненные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уникальный шифр (комбинацию цифр и/или букв, например: 9-06, где 9 – номер класса, 06 – порядковый номер работы). Затем верхняя часть бланков с информацией об учащихся (фамилия, имя) и с шифром отрезается и помещается в конверт.</w:t>
      </w:r>
    </w:p>
    <w:p w:rsidR="00EE17BA" w:rsidRDefault="00EE17BA" w:rsidP="00EE17BA">
      <w:pPr>
        <w:ind w:firstLine="708"/>
        <w:jc w:val="both"/>
      </w:pPr>
      <w:r>
        <w:t>Оставшаяся часть бланка (только с шифрами) отдаётся на проверку. Конверт опечатывается подписями не менее трёх членов оргкомитета, пересекающих линию склеивания на клапане, и хранится до момента проверки всех работ. После проверки ответов и выставления баллов в итоговую оценочную ведомость, работы дешифруются – устанавливается соответствие шифра тому или иному учащемуся путём сопоставления шифров на бланках с шифрами на отрезных корешках. Результаты выполнения конкурсного задания (количество баллов) заносятся в таблицу с фамилиями участников.</w:t>
      </w:r>
    </w:p>
    <w:p w:rsidR="00EE17BA" w:rsidRDefault="00EE17BA" w:rsidP="00EE17BA">
      <w:pPr>
        <w:ind w:firstLine="708"/>
        <w:jc w:val="both"/>
      </w:pPr>
    </w:p>
    <w:p w:rsidR="00EE17BA" w:rsidRPr="000A2095" w:rsidRDefault="00EE17BA" w:rsidP="00EE17BA">
      <w:pPr>
        <w:numPr>
          <w:ilvl w:val="0"/>
          <w:numId w:val="19"/>
        </w:numPr>
        <w:jc w:val="both"/>
        <w:rPr>
          <w:b/>
          <w:i/>
        </w:rPr>
      </w:pPr>
      <w:r w:rsidRPr="000A2095">
        <w:rPr>
          <w:b/>
          <w:i/>
        </w:rPr>
        <w:t>Основные правила проверки работ следующие:</w:t>
      </w:r>
    </w:p>
    <w:p w:rsidR="00EE17BA" w:rsidRPr="00FB0231" w:rsidRDefault="00EE17BA" w:rsidP="00EE17BA">
      <w:pPr>
        <w:ind w:firstLine="851"/>
        <w:jc w:val="both"/>
      </w:pPr>
      <w:r w:rsidRPr="00FB0231">
        <w:t xml:space="preserve">1. Проверку решений рекомендуется производить карандашом. Это дает возможность впоследствии исправлять пометки </w:t>
      </w:r>
      <w:proofErr w:type="gramStart"/>
      <w:r w:rsidRPr="00FB0231">
        <w:t>проверяющего</w:t>
      </w:r>
      <w:proofErr w:type="gramEnd"/>
      <w:r>
        <w:t>,</w:t>
      </w:r>
      <w:r w:rsidRPr="00FB0231">
        <w:t xml:space="preserve"> и избегать недоразумений.</w:t>
      </w:r>
    </w:p>
    <w:p w:rsidR="00EE17BA" w:rsidRPr="00FB0231" w:rsidRDefault="00EE17BA" w:rsidP="00EE17BA">
      <w:pPr>
        <w:ind w:firstLine="851"/>
        <w:jc w:val="both"/>
      </w:pPr>
      <w:r w:rsidRPr="00FB0231">
        <w:t>2. В тетради следует делать пометки и пояснения: где учеником сделана ошибка, где содержатся разумные рассуждения и т.п. Однако не следует зачеркивать что-ли</w:t>
      </w:r>
      <w:r>
        <w:t>бо в решениях, писать такие ком</w:t>
      </w:r>
      <w:r w:rsidRPr="00FB0231">
        <w:t>ментарии к решению и замечания, которые оставляют неприятное впечатление у школьника во время просмотра им своей работы.</w:t>
      </w:r>
    </w:p>
    <w:p w:rsidR="00EE17BA" w:rsidRPr="00FB0231" w:rsidRDefault="00EE17BA" w:rsidP="00EE17BA">
      <w:pPr>
        <w:ind w:firstLine="851"/>
        <w:jc w:val="both"/>
      </w:pPr>
      <w:r w:rsidRPr="00FB0231">
        <w:t>3. В случае отсутствия или неполноты решения в чистовике с</w:t>
      </w:r>
      <w:r>
        <w:t>ледует просмотреть черновик. Ре</w:t>
      </w:r>
      <w:r w:rsidRPr="00FB0231">
        <w:t>шения и рассуждения, сделанные в черновике, также оцениваются, если о</w:t>
      </w:r>
      <w:r>
        <w:t>ни не противоречат изложе</w:t>
      </w:r>
      <w:r w:rsidRPr="00FB0231">
        <w:t>нию в чистовике. Однако если в черновике и чистовике приведены</w:t>
      </w:r>
      <w:r>
        <w:t xml:space="preserve"> взаимоисключающие решения, оце</w:t>
      </w:r>
      <w:r w:rsidRPr="00FB0231">
        <w:t>нивать следует только «чистовое» решение.</w:t>
      </w:r>
    </w:p>
    <w:p w:rsidR="00EE17BA" w:rsidRPr="00FB0231" w:rsidRDefault="00EE17BA" w:rsidP="00EE17BA">
      <w:pPr>
        <w:ind w:firstLine="851"/>
        <w:jc w:val="both"/>
      </w:pPr>
      <w:r w:rsidRPr="00FB0231">
        <w:t>4. После просмотра (предварительно, без выставления оценки</w:t>
      </w:r>
      <w:r>
        <w:t>) первых нескольких работ у про</w:t>
      </w:r>
      <w:r w:rsidRPr="00FB0231">
        <w:t>веряющего имеется возможность ознакомиться с тем, каким способом</w:t>
      </w:r>
      <w:r>
        <w:t xml:space="preserve"> участники решают задачу, сопос</w:t>
      </w:r>
      <w:r w:rsidRPr="00FB0231">
        <w:t>тавить эти решения с рекомендованными</w:t>
      </w:r>
      <w:r>
        <w:t xml:space="preserve"> решениями</w:t>
      </w:r>
      <w:r w:rsidRPr="00FB0231">
        <w:t>, более детально уточнить все особенности оценки задачи, скорректировать предварительную систему оценивания задачи.</w:t>
      </w:r>
    </w:p>
    <w:p w:rsidR="00EE17BA" w:rsidRPr="00FB0231" w:rsidRDefault="00EE17BA" w:rsidP="00EE17BA">
      <w:pPr>
        <w:ind w:firstLine="851"/>
        <w:jc w:val="both"/>
      </w:pPr>
      <w:r w:rsidRPr="00FB0231">
        <w:t>5. После проверки решения и составления мнения о работе на вкладыше проверки выставляется предварительная оценка.</w:t>
      </w:r>
    </w:p>
    <w:p w:rsidR="00EE17BA" w:rsidRPr="00FB0231" w:rsidRDefault="00EE17BA" w:rsidP="00EE17BA">
      <w:pPr>
        <w:ind w:firstLine="851"/>
        <w:jc w:val="both"/>
      </w:pPr>
      <w:r w:rsidRPr="00FB0231">
        <w:t>6. При оценивании решения необходимо уделять первостепенное внимание не соответствию правильному ответу, а ходу решения, степени понимания участником сут</w:t>
      </w:r>
      <w:r>
        <w:t>и картины, описанной в усло</w:t>
      </w:r>
      <w:r w:rsidRPr="00FB0231">
        <w:t>вии задачи, правильности и обоснованности физических и логически</w:t>
      </w:r>
      <w:r>
        <w:t>х рассуждений. За правильное по</w:t>
      </w:r>
      <w:r w:rsidRPr="00FB0231">
        <w:t>нимание участником олимпиады сути предоставленного вопроса и выбор пути решения выставляется не менее 4–5 баллов. При отсутствии понимания ситуации и логической связанности решения оценка не может превышать 2–3 балла даже при формально правильном ответ</w:t>
      </w:r>
      <w:r>
        <w:t>е. При этом члену жюри необходи</w:t>
      </w:r>
      <w:r w:rsidRPr="00FB0231">
        <w:t>мо учитывать, что некоторые из задач имеют несколько верных спос</w:t>
      </w:r>
      <w:r>
        <w:t>обов решения, обоснованно приво</w:t>
      </w:r>
      <w:r w:rsidRPr="00FB0231">
        <w:t>дящих к правильному ответу, и использование иного способа необхо</w:t>
      </w:r>
      <w:r>
        <w:t>димо отличать от неверного реше</w:t>
      </w:r>
      <w:r w:rsidRPr="00FB0231">
        <w:t>ния. Оценка не должна снижаться за плохой почерк, зачеркивания, грамматические ошибки и т.п.</w:t>
      </w:r>
    </w:p>
    <w:p w:rsidR="00EE17BA" w:rsidRPr="00FB0231" w:rsidRDefault="00EE17BA" w:rsidP="00EE17BA">
      <w:pPr>
        <w:ind w:firstLine="851"/>
        <w:jc w:val="both"/>
      </w:pPr>
      <w:r w:rsidRPr="00FB0231">
        <w:t>Общая оценка участника получается путем суммирования оценок за решение всех заданий для возрастной параллели. Если решение задания независимо проверяется несколькими членами жюри, оценка получается усреднением оценок, выставленных членами жюри за это задание.</w:t>
      </w:r>
    </w:p>
    <w:p w:rsidR="00EE17BA" w:rsidRPr="00FB0231" w:rsidRDefault="00EE17BA" w:rsidP="00EE17BA">
      <w:pPr>
        <w:ind w:firstLine="851"/>
        <w:jc w:val="both"/>
      </w:pPr>
      <w:r w:rsidRPr="00FB0231">
        <w:t>Окончательно оценки, согласованные всеми членами жюри, переносятся с вкладышей проверки на первые страницы тетрадей, а вкладыш удаляется. По окончании работы жюри передает тетради в оргкомитет.</w:t>
      </w:r>
    </w:p>
    <w:p w:rsidR="00EE17BA" w:rsidRDefault="00EE17BA" w:rsidP="00EE17BA">
      <w:pPr>
        <w:autoSpaceDE w:val="0"/>
        <w:autoSpaceDN w:val="0"/>
        <w:adjustRightInd w:val="0"/>
      </w:pPr>
    </w:p>
    <w:p w:rsidR="00EE17BA" w:rsidRPr="000A2095" w:rsidRDefault="00EE17BA" w:rsidP="00EE17BA">
      <w:pPr>
        <w:numPr>
          <w:ilvl w:val="0"/>
          <w:numId w:val="19"/>
        </w:numPr>
        <w:jc w:val="both"/>
        <w:rPr>
          <w:b/>
          <w:i/>
        </w:rPr>
      </w:pPr>
      <w:r w:rsidRPr="000A2095">
        <w:rPr>
          <w:b/>
          <w:i/>
        </w:rPr>
        <w:t xml:space="preserve"> Показ олимпиадных работ, рассмотрение апелляций участников олимпиады.</w:t>
      </w:r>
    </w:p>
    <w:p w:rsidR="00EE17BA" w:rsidRDefault="00EE17BA" w:rsidP="00EE17BA">
      <w:pPr>
        <w:ind w:firstLine="709"/>
        <w:jc w:val="both"/>
      </w:pPr>
      <w:r w:rsidRPr="00AB17A7">
        <w:lastRenderedPageBreak/>
        <w:t>Жюри совместно с оргкомитетом олимпиады осуществляет показ работ и расс</w:t>
      </w:r>
      <w:r>
        <w:t>матривает апелляции участников.</w:t>
      </w:r>
    </w:p>
    <w:p w:rsidR="00EE17BA" w:rsidRPr="00A53526" w:rsidRDefault="00EE17BA" w:rsidP="00EE17BA">
      <w:pPr>
        <w:ind w:firstLine="708"/>
        <w:jc w:val="both"/>
      </w:pPr>
      <w:r w:rsidRPr="00A53526">
        <w:t>После ознакомления с предварительными результатами и крит</w:t>
      </w:r>
      <w:r>
        <w:t>ериями оценок, участники, в слу</w:t>
      </w:r>
      <w:r w:rsidRPr="00A53526">
        <w:t xml:space="preserve">чае несогласия с выставленными баллами, могут подать в письменной форме апелляцию о несогласии с выставленными баллами в жюри муниципального этапа олимпиады, </w:t>
      </w:r>
      <w:r>
        <w:t xml:space="preserve">указав номера </w:t>
      </w:r>
      <w:proofErr w:type="spellStart"/>
      <w:r>
        <w:t>апеллируемых</w:t>
      </w:r>
      <w:proofErr w:type="spellEnd"/>
      <w:r>
        <w:t xml:space="preserve"> зада</w:t>
      </w:r>
      <w:r w:rsidRPr="00A53526">
        <w:t>ний.</w:t>
      </w:r>
    </w:p>
    <w:p w:rsidR="00EE17BA" w:rsidRPr="00A53526" w:rsidRDefault="00EE17BA" w:rsidP="00EE17BA">
      <w:pPr>
        <w:ind w:firstLine="708"/>
        <w:jc w:val="both"/>
      </w:pPr>
      <w:r w:rsidRPr="00A53526">
        <w:t>Рассмотрение апелляции проводится с участием самого участника олимпиад</w:t>
      </w:r>
      <w:r>
        <w:t>ы. Жюри рассматри</w:t>
      </w:r>
      <w:r w:rsidRPr="00A53526">
        <w:t>вает апелляции в процессе индивидуальной беседы членов жюри, проверявших ту или иную задачу с каждым из записавшихся на апелляцию участников с использованием аудио- и видео-фиксации. Важно отметить, что предметом разговора могут быть только те мысли, которые нашли отражение в тетради. По результатам рассмотрения апелляции о несогласии с выставле</w:t>
      </w:r>
      <w:r>
        <w:t>нными баллами жюри муниципально</w:t>
      </w:r>
      <w:r w:rsidRPr="00A53526">
        <w:t>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E17BA" w:rsidRPr="00EC281D" w:rsidRDefault="00EE17BA" w:rsidP="00EE17BA">
      <w:pPr>
        <w:ind w:firstLine="708"/>
        <w:jc w:val="both"/>
        <w:rPr>
          <w:u w:val="single"/>
        </w:rPr>
      </w:pPr>
      <w:r w:rsidRPr="00EC281D">
        <w:rPr>
          <w:u w:val="single"/>
        </w:rPr>
        <w:t>Правила проведения апелляций:</w:t>
      </w:r>
    </w:p>
    <w:p w:rsidR="00EE17BA" w:rsidRPr="00A53526" w:rsidRDefault="00EE17BA" w:rsidP="00EE17BA">
      <w:pPr>
        <w:numPr>
          <w:ilvl w:val="0"/>
          <w:numId w:val="21"/>
        </w:numPr>
        <w:spacing w:line="259" w:lineRule="auto"/>
        <w:ind w:left="993"/>
        <w:jc w:val="both"/>
      </w:pPr>
      <w:r w:rsidRPr="00A53526">
        <w:t>во время показа работ и апелляций участникам запрещается вынимать пишущие предметы (ручки, карандаши и т.п.);</w:t>
      </w:r>
    </w:p>
    <w:p w:rsidR="00EE17BA" w:rsidRPr="00A53526" w:rsidRDefault="00EE17BA" w:rsidP="00EE17BA">
      <w:pPr>
        <w:numPr>
          <w:ilvl w:val="0"/>
          <w:numId w:val="21"/>
        </w:numPr>
        <w:spacing w:line="259" w:lineRule="auto"/>
        <w:ind w:left="993"/>
        <w:jc w:val="both"/>
      </w:pPr>
      <w:r w:rsidRPr="00A53526">
        <w:t>предметом разговора на показе работ и апелляции может слу</w:t>
      </w:r>
      <w:r>
        <w:t>жить только выяснение того, оце</w:t>
      </w:r>
      <w:r w:rsidRPr="00A53526">
        <w:t xml:space="preserve">нил ли (не оценил, правильно ли оценил) </w:t>
      </w:r>
      <w:proofErr w:type="gramStart"/>
      <w:r w:rsidRPr="00A53526">
        <w:t>проверяющий</w:t>
      </w:r>
      <w:proofErr w:type="gramEnd"/>
      <w:r w:rsidRPr="00A53526">
        <w:t xml:space="preserve"> ту или иную мысль, письменно изложенную в решении. Мысли, не нашедшие отражения в работе, не могут обсуждаться. Т</w:t>
      </w:r>
      <w:r>
        <w:t>акже не могут быть пред</w:t>
      </w:r>
      <w:r w:rsidRPr="00A53526">
        <w:t>метом обсуждения и критерии оценки задач.</w:t>
      </w:r>
    </w:p>
    <w:p w:rsidR="00EE17BA" w:rsidRPr="00A53526" w:rsidRDefault="00EE17BA" w:rsidP="00EE17BA">
      <w:pPr>
        <w:ind w:firstLine="708"/>
        <w:jc w:val="both"/>
      </w:pPr>
      <w:r w:rsidRPr="00A53526">
        <w:t xml:space="preserve">Кроме того, жюри осуществляет </w:t>
      </w:r>
      <w:proofErr w:type="spellStart"/>
      <w:r w:rsidRPr="00A53526">
        <w:t>очно</w:t>
      </w:r>
      <w:proofErr w:type="spellEnd"/>
      <w:r w:rsidRPr="00A53526">
        <w:t xml:space="preserve"> показ выполненных участником олимпиадных заданий по его заявлению, поданному в оргкомитет до начала апелляций.</w:t>
      </w:r>
    </w:p>
    <w:p w:rsidR="00EE17BA" w:rsidRDefault="00EE17BA" w:rsidP="002A5879">
      <w:pPr>
        <w:pStyle w:val="ab"/>
        <w:tabs>
          <w:tab w:val="clear" w:pos="4677"/>
          <w:tab w:val="clear" w:pos="9355"/>
          <w:tab w:val="left" w:pos="709"/>
        </w:tabs>
        <w:rPr>
          <w:sz w:val="20"/>
        </w:rPr>
      </w:pPr>
    </w:p>
    <w:p w:rsidR="00EE17BA" w:rsidRDefault="00EE17BA" w:rsidP="002A5879">
      <w:pPr>
        <w:pStyle w:val="ab"/>
        <w:tabs>
          <w:tab w:val="clear" w:pos="4677"/>
          <w:tab w:val="clear" w:pos="9355"/>
          <w:tab w:val="left" w:pos="709"/>
        </w:tabs>
        <w:rPr>
          <w:sz w:val="20"/>
        </w:rPr>
      </w:pPr>
    </w:p>
    <w:p w:rsidR="00EE17BA" w:rsidRDefault="00EE17BA" w:rsidP="002A5879">
      <w:pPr>
        <w:pStyle w:val="ab"/>
        <w:tabs>
          <w:tab w:val="clear" w:pos="4677"/>
          <w:tab w:val="clear" w:pos="9355"/>
          <w:tab w:val="left" w:pos="709"/>
        </w:tabs>
        <w:rPr>
          <w:sz w:val="20"/>
        </w:rPr>
      </w:pPr>
    </w:p>
    <w:sectPr w:rsidR="00EE17BA" w:rsidSect="00653E06">
      <w:footerReference w:type="even" r:id="rId9"/>
      <w:footerReference w:type="default" r:id="rId10"/>
      <w:pgSz w:w="11906" w:h="16838"/>
      <w:pgMar w:top="1134" w:right="1259"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C5" w:rsidRDefault="00DD00C5">
      <w:r>
        <w:separator/>
      </w:r>
    </w:p>
  </w:endnote>
  <w:endnote w:type="continuationSeparator" w:id="0">
    <w:p w:rsidR="00DD00C5" w:rsidRDefault="00DD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TSerifRegular">
    <w:altName w:val="Times New Roman"/>
    <w:charset w:val="00"/>
    <w:family w:val="auto"/>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0E65A9" w:rsidP="00021AEC">
    <w:pPr>
      <w:pStyle w:val="ab"/>
      <w:framePr w:wrap="around" w:vAnchor="text" w:hAnchor="margin" w:xAlign="center" w:y="1"/>
      <w:rPr>
        <w:rStyle w:val="ad"/>
      </w:rPr>
    </w:pPr>
    <w:r>
      <w:rPr>
        <w:rStyle w:val="ad"/>
      </w:rPr>
      <w:fldChar w:fldCharType="begin"/>
    </w:r>
    <w:r w:rsidR="00DA15E4">
      <w:rPr>
        <w:rStyle w:val="ad"/>
      </w:rPr>
      <w:instrText xml:space="preserve">PAGE  </w:instrText>
    </w:r>
    <w:r>
      <w:rPr>
        <w:rStyle w:val="ad"/>
      </w:rPr>
      <w:fldChar w:fldCharType="end"/>
    </w:r>
  </w:p>
  <w:p w:rsidR="00DA15E4" w:rsidRDefault="00DA15E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0E65A9">
    <w:pPr>
      <w:pStyle w:val="ab"/>
      <w:jc w:val="right"/>
    </w:pPr>
    <w:fldSimple w:instr="PAGE   \* MERGEFORMAT">
      <w:r w:rsidR="00EE17BA">
        <w:rPr>
          <w:noProof/>
        </w:rPr>
        <w:t>5</w:t>
      </w:r>
    </w:fldSimple>
  </w:p>
  <w:p w:rsidR="00DA15E4" w:rsidRDefault="00DA15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C5" w:rsidRDefault="00DD00C5">
      <w:r>
        <w:separator/>
      </w:r>
    </w:p>
  </w:footnote>
  <w:footnote w:type="continuationSeparator" w:id="0">
    <w:p w:rsidR="00DD00C5" w:rsidRDefault="00DD0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228388C"/>
    <w:name w:val="WW8Num1"/>
    <w:lvl w:ilvl="0">
      <w:start w:val="1"/>
      <w:numFmt w:val="decimal"/>
      <w:lvlText w:val="%1."/>
      <w:lvlJc w:val="left"/>
      <w:pPr>
        <w:tabs>
          <w:tab w:val="num" w:pos="0"/>
        </w:tabs>
        <w:ind w:left="1068" w:hanging="360"/>
      </w:pPr>
      <w:rPr>
        <w:b/>
        <w:i/>
      </w:rPr>
    </w:lvl>
  </w:abstractNum>
  <w:abstractNum w:abstractNumId="1">
    <w:nsid w:val="08636894"/>
    <w:multiLevelType w:val="hybridMultilevel"/>
    <w:tmpl w:val="549662A8"/>
    <w:lvl w:ilvl="0" w:tplc="D674C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1540E9"/>
    <w:multiLevelType w:val="hybridMultilevel"/>
    <w:tmpl w:val="B7D60676"/>
    <w:lvl w:ilvl="0" w:tplc="0C9C2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65232"/>
    <w:multiLevelType w:val="hybridMultilevel"/>
    <w:tmpl w:val="1DB8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33E17"/>
    <w:multiLevelType w:val="hybridMultilevel"/>
    <w:tmpl w:val="773C94CA"/>
    <w:lvl w:ilvl="0" w:tplc="0C9C26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87393B"/>
    <w:multiLevelType w:val="hybridMultilevel"/>
    <w:tmpl w:val="BBBA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2819AF"/>
    <w:multiLevelType w:val="hybridMultilevel"/>
    <w:tmpl w:val="9D5C3B8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57283E"/>
    <w:multiLevelType w:val="multilevel"/>
    <w:tmpl w:val="C20CFC1E"/>
    <w:lvl w:ilvl="0">
      <w:start w:val="2"/>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49312E72"/>
    <w:multiLevelType w:val="hybridMultilevel"/>
    <w:tmpl w:val="E91C6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4D6F3C"/>
    <w:multiLevelType w:val="hybridMultilevel"/>
    <w:tmpl w:val="267CB160"/>
    <w:lvl w:ilvl="0" w:tplc="BBA05E7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0ED6D3B"/>
    <w:multiLevelType w:val="hybridMultilevel"/>
    <w:tmpl w:val="148469A2"/>
    <w:lvl w:ilvl="0" w:tplc="E7ECD5D0">
      <w:start w:val="1"/>
      <w:numFmt w:val="decimal"/>
      <w:lvlText w:val="%1."/>
      <w:lvlJc w:val="left"/>
      <w:pPr>
        <w:ind w:left="1065" w:hanging="360"/>
      </w:pPr>
      <w:rPr>
        <w:rFonts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1BE2409"/>
    <w:multiLevelType w:val="hybridMultilevel"/>
    <w:tmpl w:val="7DD6D7D4"/>
    <w:lvl w:ilvl="0" w:tplc="335E0058">
      <w:start w:val="5"/>
      <w:numFmt w:val="decimal"/>
      <w:lvlText w:val="%1."/>
      <w:lvlJc w:val="left"/>
      <w:pPr>
        <w:ind w:left="1428" w:hanging="360"/>
      </w:pPr>
      <w:rPr>
        <w:rFonts w:eastAsia="Times New Roman"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A4C710D"/>
    <w:multiLevelType w:val="multilevel"/>
    <w:tmpl w:val="1B0C028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68B82BBE"/>
    <w:multiLevelType w:val="multilevel"/>
    <w:tmpl w:val="E008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7C65F9"/>
    <w:multiLevelType w:val="hybridMultilevel"/>
    <w:tmpl w:val="852ED9A2"/>
    <w:lvl w:ilvl="0" w:tplc="DB3079AE">
      <w:start w:val="1"/>
      <w:numFmt w:val="bullet"/>
      <w:lvlText w:val="•"/>
      <w:lvlJc w:val="left"/>
      <w:pPr>
        <w:tabs>
          <w:tab w:val="num" w:pos="720"/>
        </w:tabs>
        <w:ind w:left="720" w:hanging="360"/>
      </w:pPr>
      <w:rPr>
        <w:rFonts w:ascii="Arial" w:hAnsi="Arial" w:hint="default"/>
      </w:rPr>
    </w:lvl>
    <w:lvl w:ilvl="1" w:tplc="878A5B48" w:tentative="1">
      <w:start w:val="1"/>
      <w:numFmt w:val="bullet"/>
      <w:lvlText w:val="•"/>
      <w:lvlJc w:val="left"/>
      <w:pPr>
        <w:tabs>
          <w:tab w:val="num" w:pos="1440"/>
        </w:tabs>
        <w:ind w:left="1440" w:hanging="360"/>
      </w:pPr>
      <w:rPr>
        <w:rFonts w:ascii="Arial" w:hAnsi="Arial" w:hint="default"/>
      </w:rPr>
    </w:lvl>
    <w:lvl w:ilvl="2" w:tplc="56765298" w:tentative="1">
      <w:start w:val="1"/>
      <w:numFmt w:val="bullet"/>
      <w:lvlText w:val="•"/>
      <w:lvlJc w:val="left"/>
      <w:pPr>
        <w:tabs>
          <w:tab w:val="num" w:pos="2160"/>
        </w:tabs>
        <w:ind w:left="2160" w:hanging="360"/>
      </w:pPr>
      <w:rPr>
        <w:rFonts w:ascii="Arial" w:hAnsi="Arial" w:hint="default"/>
      </w:rPr>
    </w:lvl>
    <w:lvl w:ilvl="3" w:tplc="196A784C" w:tentative="1">
      <w:start w:val="1"/>
      <w:numFmt w:val="bullet"/>
      <w:lvlText w:val="•"/>
      <w:lvlJc w:val="left"/>
      <w:pPr>
        <w:tabs>
          <w:tab w:val="num" w:pos="2880"/>
        </w:tabs>
        <w:ind w:left="2880" w:hanging="360"/>
      </w:pPr>
      <w:rPr>
        <w:rFonts w:ascii="Arial" w:hAnsi="Arial" w:hint="default"/>
      </w:rPr>
    </w:lvl>
    <w:lvl w:ilvl="4" w:tplc="8BC449C2" w:tentative="1">
      <w:start w:val="1"/>
      <w:numFmt w:val="bullet"/>
      <w:lvlText w:val="•"/>
      <w:lvlJc w:val="left"/>
      <w:pPr>
        <w:tabs>
          <w:tab w:val="num" w:pos="3600"/>
        </w:tabs>
        <w:ind w:left="3600" w:hanging="360"/>
      </w:pPr>
      <w:rPr>
        <w:rFonts w:ascii="Arial" w:hAnsi="Arial" w:hint="default"/>
      </w:rPr>
    </w:lvl>
    <w:lvl w:ilvl="5" w:tplc="FC8C3D2C" w:tentative="1">
      <w:start w:val="1"/>
      <w:numFmt w:val="bullet"/>
      <w:lvlText w:val="•"/>
      <w:lvlJc w:val="left"/>
      <w:pPr>
        <w:tabs>
          <w:tab w:val="num" w:pos="4320"/>
        </w:tabs>
        <w:ind w:left="4320" w:hanging="360"/>
      </w:pPr>
      <w:rPr>
        <w:rFonts w:ascii="Arial" w:hAnsi="Arial" w:hint="default"/>
      </w:rPr>
    </w:lvl>
    <w:lvl w:ilvl="6" w:tplc="20E2D9B6" w:tentative="1">
      <w:start w:val="1"/>
      <w:numFmt w:val="bullet"/>
      <w:lvlText w:val="•"/>
      <w:lvlJc w:val="left"/>
      <w:pPr>
        <w:tabs>
          <w:tab w:val="num" w:pos="5040"/>
        </w:tabs>
        <w:ind w:left="5040" w:hanging="360"/>
      </w:pPr>
      <w:rPr>
        <w:rFonts w:ascii="Arial" w:hAnsi="Arial" w:hint="default"/>
      </w:rPr>
    </w:lvl>
    <w:lvl w:ilvl="7" w:tplc="D32C0004" w:tentative="1">
      <w:start w:val="1"/>
      <w:numFmt w:val="bullet"/>
      <w:lvlText w:val="•"/>
      <w:lvlJc w:val="left"/>
      <w:pPr>
        <w:tabs>
          <w:tab w:val="num" w:pos="5760"/>
        </w:tabs>
        <w:ind w:left="5760" w:hanging="360"/>
      </w:pPr>
      <w:rPr>
        <w:rFonts w:ascii="Arial" w:hAnsi="Arial" w:hint="default"/>
      </w:rPr>
    </w:lvl>
    <w:lvl w:ilvl="8" w:tplc="D1FC549C" w:tentative="1">
      <w:start w:val="1"/>
      <w:numFmt w:val="bullet"/>
      <w:lvlText w:val="•"/>
      <w:lvlJc w:val="left"/>
      <w:pPr>
        <w:tabs>
          <w:tab w:val="num" w:pos="6480"/>
        </w:tabs>
        <w:ind w:left="6480" w:hanging="360"/>
      </w:pPr>
      <w:rPr>
        <w:rFonts w:ascii="Arial" w:hAnsi="Arial" w:hint="default"/>
      </w:rPr>
    </w:lvl>
  </w:abstractNum>
  <w:abstractNum w:abstractNumId="17">
    <w:nsid w:val="6EAA4C65"/>
    <w:multiLevelType w:val="hybridMultilevel"/>
    <w:tmpl w:val="F7728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E27C30"/>
    <w:multiLevelType w:val="hybridMultilevel"/>
    <w:tmpl w:val="01266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CC1800"/>
    <w:multiLevelType w:val="hybridMultilevel"/>
    <w:tmpl w:val="DD2A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9D66C8"/>
    <w:multiLevelType w:val="hybridMultilevel"/>
    <w:tmpl w:val="9398A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6"/>
  </w:num>
  <w:num w:numId="5">
    <w:abstractNumId w:val="14"/>
  </w:num>
  <w:num w:numId="6">
    <w:abstractNumId w:val="15"/>
  </w:num>
  <w:num w:numId="7">
    <w:abstractNumId w:val="19"/>
  </w:num>
  <w:num w:numId="8">
    <w:abstractNumId w:val="17"/>
  </w:num>
  <w:num w:numId="9">
    <w:abstractNumId w:val="16"/>
  </w:num>
  <w:num w:numId="10">
    <w:abstractNumId w:val="3"/>
  </w:num>
  <w:num w:numId="11">
    <w:abstractNumId w:val="1"/>
  </w:num>
  <w:num w:numId="12">
    <w:abstractNumId w:val="20"/>
  </w:num>
  <w:num w:numId="13">
    <w:abstractNumId w:val="8"/>
  </w:num>
  <w:num w:numId="14">
    <w:abstractNumId w:val="13"/>
  </w:num>
  <w:num w:numId="15">
    <w:abstractNumId w:val="10"/>
  </w:num>
  <w:num w:numId="16">
    <w:abstractNumId w:val="11"/>
  </w:num>
  <w:num w:numId="17">
    <w:abstractNumId w:val="0"/>
  </w:num>
  <w:num w:numId="18">
    <w:abstractNumId w:val="12"/>
  </w:num>
  <w:num w:numId="19">
    <w:abstractNumId w:val="7"/>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D33F2E"/>
    <w:rsid w:val="00000B6B"/>
    <w:rsid w:val="00021AEC"/>
    <w:rsid w:val="0002409C"/>
    <w:rsid w:val="00031321"/>
    <w:rsid w:val="00036AD8"/>
    <w:rsid w:val="00045505"/>
    <w:rsid w:val="000508B1"/>
    <w:rsid w:val="00056B73"/>
    <w:rsid w:val="00072C5D"/>
    <w:rsid w:val="00083791"/>
    <w:rsid w:val="00085E20"/>
    <w:rsid w:val="000932DF"/>
    <w:rsid w:val="000B185B"/>
    <w:rsid w:val="000B5082"/>
    <w:rsid w:val="000B737C"/>
    <w:rsid w:val="000B77D6"/>
    <w:rsid w:val="000C3986"/>
    <w:rsid w:val="000C44C0"/>
    <w:rsid w:val="000D6B99"/>
    <w:rsid w:val="000E65A9"/>
    <w:rsid w:val="000E7400"/>
    <w:rsid w:val="000F0AB7"/>
    <w:rsid w:val="000F2407"/>
    <w:rsid w:val="000F709A"/>
    <w:rsid w:val="00101211"/>
    <w:rsid w:val="0011751E"/>
    <w:rsid w:val="00130DCF"/>
    <w:rsid w:val="001325FB"/>
    <w:rsid w:val="00140A40"/>
    <w:rsid w:val="00141950"/>
    <w:rsid w:val="00145A63"/>
    <w:rsid w:val="001471FB"/>
    <w:rsid w:val="00153A1F"/>
    <w:rsid w:val="00155BC0"/>
    <w:rsid w:val="0017664F"/>
    <w:rsid w:val="001776AF"/>
    <w:rsid w:val="00197B0D"/>
    <w:rsid w:val="001A667F"/>
    <w:rsid w:val="001B0CA5"/>
    <w:rsid w:val="001B60A5"/>
    <w:rsid w:val="001B75A2"/>
    <w:rsid w:val="001C3115"/>
    <w:rsid w:val="001C55AE"/>
    <w:rsid w:val="001D0034"/>
    <w:rsid w:val="001E641B"/>
    <w:rsid w:val="0020120C"/>
    <w:rsid w:val="00206BDF"/>
    <w:rsid w:val="0020787C"/>
    <w:rsid w:val="00211DC0"/>
    <w:rsid w:val="0022010D"/>
    <w:rsid w:val="00224201"/>
    <w:rsid w:val="0023079A"/>
    <w:rsid w:val="00241080"/>
    <w:rsid w:val="00243F9B"/>
    <w:rsid w:val="00244B30"/>
    <w:rsid w:val="00245739"/>
    <w:rsid w:val="00246B54"/>
    <w:rsid w:val="0026576D"/>
    <w:rsid w:val="002706E0"/>
    <w:rsid w:val="00272915"/>
    <w:rsid w:val="00277A3D"/>
    <w:rsid w:val="00280D68"/>
    <w:rsid w:val="00286EAD"/>
    <w:rsid w:val="00290CB2"/>
    <w:rsid w:val="00295960"/>
    <w:rsid w:val="00297FBA"/>
    <w:rsid w:val="002A5879"/>
    <w:rsid w:val="002C02D8"/>
    <w:rsid w:val="002D2515"/>
    <w:rsid w:val="002D25AC"/>
    <w:rsid w:val="002F0BBA"/>
    <w:rsid w:val="00325CEC"/>
    <w:rsid w:val="00357D74"/>
    <w:rsid w:val="00366FB0"/>
    <w:rsid w:val="0037381A"/>
    <w:rsid w:val="00384FAE"/>
    <w:rsid w:val="00385618"/>
    <w:rsid w:val="00386272"/>
    <w:rsid w:val="00391044"/>
    <w:rsid w:val="003A1933"/>
    <w:rsid w:val="003A1C0D"/>
    <w:rsid w:val="003B1ECF"/>
    <w:rsid w:val="003B26FB"/>
    <w:rsid w:val="003D20A6"/>
    <w:rsid w:val="003D7075"/>
    <w:rsid w:val="003E40C5"/>
    <w:rsid w:val="003F061B"/>
    <w:rsid w:val="003F3636"/>
    <w:rsid w:val="003F7D20"/>
    <w:rsid w:val="0040060E"/>
    <w:rsid w:val="00402852"/>
    <w:rsid w:val="00404CEE"/>
    <w:rsid w:val="00404E4D"/>
    <w:rsid w:val="00407DB9"/>
    <w:rsid w:val="00421EE6"/>
    <w:rsid w:val="00443FDA"/>
    <w:rsid w:val="00461E02"/>
    <w:rsid w:val="00463978"/>
    <w:rsid w:val="004710F0"/>
    <w:rsid w:val="00476834"/>
    <w:rsid w:val="004774FB"/>
    <w:rsid w:val="0048160C"/>
    <w:rsid w:val="0048205D"/>
    <w:rsid w:val="0048366A"/>
    <w:rsid w:val="004A5C35"/>
    <w:rsid w:val="004B0828"/>
    <w:rsid w:val="004B22A4"/>
    <w:rsid w:val="004B49C8"/>
    <w:rsid w:val="004D5CCB"/>
    <w:rsid w:val="004E0BF6"/>
    <w:rsid w:val="004E3E16"/>
    <w:rsid w:val="004E697F"/>
    <w:rsid w:val="0051241D"/>
    <w:rsid w:val="00524917"/>
    <w:rsid w:val="0052639A"/>
    <w:rsid w:val="00527BBD"/>
    <w:rsid w:val="00532F69"/>
    <w:rsid w:val="00556274"/>
    <w:rsid w:val="0055663C"/>
    <w:rsid w:val="00571658"/>
    <w:rsid w:val="0057788B"/>
    <w:rsid w:val="0059084B"/>
    <w:rsid w:val="005D255B"/>
    <w:rsid w:val="005D498E"/>
    <w:rsid w:val="005D6F28"/>
    <w:rsid w:val="005F4472"/>
    <w:rsid w:val="00605A2B"/>
    <w:rsid w:val="00611C9A"/>
    <w:rsid w:val="0064179A"/>
    <w:rsid w:val="00647397"/>
    <w:rsid w:val="006500B2"/>
    <w:rsid w:val="00652CD4"/>
    <w:rsid w:val="00653E06"/>
    <w:rsid w:val="006542CB"/>
    <w:rsid w:val="00654EEE"/>
    <w:rsid w:val="006901FD"/>
    <w:rsid w:val="006A0660"/>
    <w:rsid w:val="006A3133"/>
    <w:rsid w:val="006B236E"/>
    <w:rsid w:val="006C3AF4"/>
    <w:rsid w:val="006C56A5"/>
    <w:rsid w:val="006F0F31"/>
    <w:rsid w:val="007017D3"/>
    <w:rsid w:val="00703B1D"/>
    <w:rsid w:val="007312BB"/>
    <w:rsid w:val="00731B0C"/>
    <w:rsid w:val="0073362B"/>
    <w:rsid w:val="007424E5"/>
    <w:rsid w:val="00743B8B"/>
    <w:rsid w:val="00766583"/>
    <w:rsid w:val="00780FEF"/>
    <w:rsid w:val="00781325"/>
    <w:rsid w:val="007862C7"/>
    <w:rsid w:val="007A54BE"/>
    <w:rsid w:val="007A59E3"/>
    <w:rsid w:val="007C37F3"/>
    <w:rsid w:val="007D0089"/>
    <w:rsid w:val="007D1A15"/>
    <w:rsid w:val="007D21A4"/>
    <w:rsid w:val="007E048D"/>
    <w:rsid w:val="007F61DD"/>
    <w:rsid w:val="0080557E"/>
    <w:rsid w:val="008157A8"/>
    <w:rsid w:val="00817934"/>
    <w:rsid w:val="0083501B"/>
    <w:rsid w:val="008430A4"/>
    <w:rsid w:val="00862C88"/>
    <w:rsid w:val="008633DB"/>
    <w:rsid w:val="00865765"/>
    <w:rsid w:val="0087633C"/>
    <w:rsid w:val="008841E9"/>
    <w:rsid w:val="00892CFC"/>
    <w:rsid w:val="008A7477"/>
    <w:rsid w:val="008C3322"/>
    <w:rsid w:val="008C429A"/>
    <w:rsid w:val="008C7A72"/>
    <w:rsid w:val="008D0422"/>
    <w:rsid w:val="008D1293"/>
    <w:rsid w:val="008D4433"/>
    <w:rsid w:val="008E04E4"/>
    <w:rsid w:val="008F00C1"/>
    <w:rsid w:val="00905B44"/>
    <w:rsid w:val="00916067"/>
    <w:rsid w:val="009162A5"/>
    <w:rsid w:val="00920E41"/>
    <w:rsid w:val="009210E1"/>
    <w:rsid w:val="00926790"/>
    <w:rsid w:val="00927F9C"/>
    <w:rsid w:val="0093033B"/>
    <w:rsid w:val="00935C9D"/>
    <w:rsid w:val="0094205D"/>
    <w:rsid w:val="00943298"/>
    <w:rsid w:val="00945E69"/>
    <w:rsid w:val="00946E6D"/>
    <w:rsid w:val="00947C7E"/>
    <w:rsid w:val="00990458"/>
    <w:rsid w:val="00990673"/>
    <w:rsid w:val="00993C56"/>
    <w:rsid w:val="00996CFC"/>
    <w:rsid w:val="009A04F4"/>
    <w:rsid w:val="009C3F8F"/>
    <w:rsid w:val="009C4A37"/>
    <w:rsid w:val="009C6042"/>
    <w:rsid w:val="009C7B81"/>
    <w:rsid w:val="009C7E38"/>
    <w:rsid w:val="009F1AC3"/>
    <w:rsid w:val="009F7ECD"/>
    <w:rsid w:val="009F7FC0"/>
    <w:rsid w:val="00A15C0D"/>
    <w:rsid w:val="00A16CA0"/>
    <w:rsid w:val="00A3396A"/>
    <w:rsid w:val="00A35DA0"/>
    <w:rsid w:val="00A4188A"/>
    <w:rsid w:val="00A57A48"/>
    <w:rsid w:val="00A6090B"/>
    <w:rsid w:val="00A6250E"/>
    <w:rsid w:val="00A63B63"/>
    <w:rsid w:val="00A66A8D"/>
    <w:rsid w:val="00A70C56"/>
    <w:rsid w:val="00A7420A"/>
    <w:rsid w:val="00A8170C"/>
    <w:rsid w:val="00A831F6"/>
    <w:rsid w:val="00AB3D32"/>
    <w:rsid w:val="00AC5C60"/>
    <w:rsid w:val="00AD3594"/>
    <w:rsid w:val="00AE0205"/>
    <w:rsid w:val="00AE45D9"/>
    <w:rsid w:val="00AE4881"/>
    <w:rsid w:val="00B04F74"/>
    <w:rsid w:val="00B102F8"/>
    <w:rsid w:val="00B13816"/>
    <w:rsid w:val="00B13DDA"/>
    <w:rsid w:val="00B3657F"/>
    <w:rsid w:val="00B52C80"/>
    <w:rsid w:val="00B54FCD"/>
    <w:rsid w:val="00B5509E"/>
    <w:rsid w:val="00B653EB"/>
    <w:rsid w:val="00B653FB"/>
    <w:rsid w:val="00B83FD0"/>
    <w:rsid w:val="00B85B07"/>
    <w:rsid w:val="00B861A5"/>
    <w:rsid w:val="00B97E07"/>
    <w:rsid w:val="00BA1406"/>
    <w:rsid w:val="00BC0D7D"/>
    <w:rsid w:val="00BC38F9"/>
    <w:rsid w:val="00BC603C"/>
    <w:rsid w:val="00BD5E59"/>
    <w:rsid w:val="00BD6884"/>
    <w:rsid w:val="00BF2EC7"/>
    <w:rsid w:val="00C14BD1"/>
    <w:rsid w:val="00C15D50"/>
    <w:rsid w:val="00C16960"/>
    <w:rsid w:val="00C31E3C"/>
    <w:rsid w:val="00C4297F"/>
    <w:rsid w:val="00C476A0"/>
    <w:rsid w:val="00C967A4"/>
    <w:rsid w:val="00CD4FFC"/>
    <w:rsid w:val="00CE216A"/>
    <w:rsid w:val="00CE5F55"/>
    <w:rsid w:val="00D01C09"/>
    <w:rsid w:val="00D0286A"/>
    <w:rsid w:val="00D1184A"/>
    <w:rsid w:val="00D120C9"/>
    <w:rsid w:val="00D12BBF"/>
    <w:rsid w:val="00D14CA2"/>
    <w:rsid w:val="00D16042"/>
    <w:rsid w:val="00D32ED4"/>
    <w:rsid w:val="00D33F2E"/>
    <w:rsid w:val="00D37FF1"/>
    <w:rsid w:val="00D50FE1"/>
    <w:rsid w:val="00D520AC"/>
    <w:rsid w:val="00D56750"/>
    <w:rsid w:val="00D56CA3"/>
    <w:rsid w:val="00D57713"/>
    <w:rsid w:val="00D601C3"/>
    <w:rsid w:val="00D61FA5"/>
    <w:rsid w:val="00D72909"/>
    <w:rsid w:val="00D73515"/>
    <w:rsid w:val="00D73E1E"/>
    <w:rsid w:val="00D82D30"/>
    <w:rsid w:val="00D90F1C"/>
    <w:rsid w:val="00D9239E"/>
    <w:rsid w:val="00D93667"/>
    <w:rsid w:val="00DA15E4"/>
    <w:rsid w:val="00DA28F0"/>
    <w:rsid w:val="00DB7C70"/>
    <w:rsid w:val="00DC0DEA"/>
    <w:rsid w:val="00DC7E2C"/>
    <w:rsid w:val="00DD00C5"/>
    <w:rsid w:val="00DD71F6"/>
    <w:rsid w:val="00DE168A"/>
    <w:rsid w:val="00DF0AC4"/>
    <w:rsid w:val="00E04F51"/>
    <w:rsid w:val="00E061AA"/>
    <w:rsid w:val="00E12CF6"/>
    <w:rsid w:val="00E2284F"/>
    <w:rsid w:val="00E23FAD"/>
    <w:rsid w:val="00E25540"/>
    <w:rsid w:val="00E26188"/>
    <w:rsid w:val="00E30663"/>
    <w:rsid w:val="00E330EA"/>
    <w:rsid w:val="00E43BC7"/>
    <w:rsid w:val="00E514EC"/>
    <w:rsid w:val="00E542F8"/>
    <w:rsid w:val="00E70219"/>
    <w:rsid w:val="00E70389"/>
    <w:rsid w:val="00E70C27"/>
    <w:rsid w:val="00E712F5"/>
    <w:rsid w:val="00E71922"/>
    <w:rsid w:val="00E825B9"/>
    <w:rsid w:val="00E914FE"/>
    <w:rsid w:val="00E915CB"/>
    <w:rsid w:val="00E97EB3"/>
    <w:rsid w:val="00EA22B3"/>
    <w:rsid w:val="00EA3EC0"/>
    <w:rsid w:val="00EA4F42"/>
    <w:rsid w:val="00EC05C6"/>
    <w:rsid w:val="00EC08A9"/>
    <w:rsid w:val="00EC7D3D"/>
    <w:rsid w:val="00ED1483"/>
    <w:rsid w:val="00ED589E"/>
    <w:rsid w:val="00EE17BA"/>
    <w:rsid w:val="00F1239C"/>
    <w:rsid w:val="00F2780E"/>
    <w:rsid w:val="00F34026"/>
    <w:rsid w:val="00F409B3"/>
    <w:rsid w:val="00F56164"/>
    <w:rsid w:val="00F578BA"/>
    <w:rsid w:val="00F77083"/>
    <w:rsid w:val="00F77FA3"/>
    <w:rsid w:val="00F845B9"/>
    <w:rsid w:val="00F96796"/>
    <w:rsid w:val="00FA6035"/>
    <w:rsid w:val="00FA6688"/>
    <w:rsid w:val="00FB170F"/>
    <w:rsid w:val="00FB1CCA"/>
    <w:rsid w:val="00FC599C"/>
    <w:rsid w:val="00FC645F"/>
    <w:rsid w:val="00FF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BB"/>
    <w:rPr>
      <w:sz w:val="24"/>
      <w:szCs w:val="24"/>
    </w:rPr>
  </w:style>
  <w:style w:type="paragraph" w:styleId="1">
    <w:name w:val="heading 1"/>
    <w:basedOn w:val="a"/>
    <w:next w:val="a"/>
    <w:link w:val="10"/>
    <w:qFormat/>
    <w:rsid w:val="000313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7D3D"/>
    <w:pPr>
      <w:spacing w:before="100" w:beforeAutospacing="1" w:after="100" w:afterAutospacing="1"/>
    </w:pPr>
    <w:rPr>
      <w:color w:val="000000"/>
    </w:rPr>
  </w:style>
  <w:style w:type="character" w:styleId="a4">
    <w:name w:val="Strong"/>
    <w:qFormat/>
    <w:rsid w:val="00EC7D3D"/>
    <w:rPr>
      <w:b/>
      <w:bCs/>
    </w:rPr>
  </w:style>
  <w:style w:type="paragraph" w:styleId="a5">
    <w:name w:val="Body Text Indent"/>
    <w:basedOn w:val="a"/>
    <w:link w:val="a6"/>
    <w:rsid w:val="00935C9D"/>
    <w:pPr>
      <w:spacing w:after="120"/>
      <w:ind w:left="283"/>
    </w:pPr>
  </w:style>
  <w:style w:type="character" w:customStyle="1" w:styleId="a6">
    <w:name w:val="Основной текст с отступом Знак"/>
    <w:link w:val="a5"/>
    <w:semiHidden/>
    <w:locked/>
    <w:rsid w:val="00935C9D"/>
    <w:rPr>
      <w:sz w:val="24"/>
      <w:szCs w:val="24"/>
      <w:lang w:val="ru-RU" w:eastAsia="ru-RU" w:bidi="ar-SA"/>
    </w:rPr>
  </w:style>
  <w:style w:type="character" w:customStyle="1" w:styleId="10">
    <w:name w:val="Заголовок 1 Знак"/>
    <w:link w:val="1"/>
    <w:locked/>
    <w:rsid w:val="00031321"/>
    <w:rPr>
      <w:rFonts w:ascii="Arial" w:hAnsi="Arial" w:cs="Arial"/>
      <w:b/>
      <w:bCs/>
      <w:kern w:val="32"/>
      <w:sz w:val="32"/>
      <w:szCs w:val="32"/>
      <w:lang w:val="ru-RU" w:eastAsia="ru-RU" w:bidi="ar-SA"/>
    </w:rPr>
  </w:style>
  <w:style w:type="paragraph" w:styleId="2">
    <w:name w:val="Body Text Indent 2"/>
    <w:basedOn w:val="a"/>
    <w:rsid w:val="00D50FE1"/>
    <w:pPr>
      <w:spacing w:after="120" w:line="480" w:lineRule="auto"/>
      <w:ind w:left="283"/>
    </w:pPr>
  </w:style>
  <w:style w:type="character" w:customStyle="1" w:styleId="11">
    <w:name w:val="Основной шрифт абзаца1"/>
    <w:rsid w:val="00E70219"/>
  </w:style>
  <w:style w:type="paragraph" w:customStyle="1" w:styleId="20">
    <w:name w:val="Знак Знак2"/>
    <w:basedOn w:val="a"/>
    <w:rsid w:val="00556274"/>
    <w:pPr>
      <w:spacing w:after="160" w:line="240" w:lineRule="exact"/>
    </w:pPr>
    <w:rPr>
      <w:rFonts w:ascii="Verdana" w:hAnsi="Verdana"/>
      <w:sz w:val="20"/>
      <w:szCs w:val="20"/>
      <w:lang w:val="en-US" w:eastAsia="en-US"/>
    </w:rPr>
  </w:style>
  <w:style w:type="table" w:styleId="a7">
    <w:name w:val="Table Grid"/>
    <w:basedOn w:val="a1"/>
    <w:uiPriority w:val="59"/>
    <w:rsid w:val="00D12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5D498E"/>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045505"/>
    <w:pPr>
      <w:spacing w:before="100" w:beforeAutospacing="1" w:after="100" w:afterAutospacing="1"/>
    </w:pPr>
  </w:style>
  <w:style w:type="paragraph" w:styleId="a9">
    <w:name w:val="Balloon Text"/>
    <w:basedOn w:val="a"/>
    <w:link w:val="aa"/>
    <w:uiPriority w:val="99"/>
    <w:rsid w:val="00947C7E"/>
    <w:rPr>
      <w:rFonts w:ascii="Tahoma" w:hAnsi="Tahoma"/>
      <w:sz w:val="16"/>
      <w:szCs w:val="16"/>
    </w:rPr>
  </w:style>
  <w:style w:type="character" w:customStyle="1" w:styleId="aa">
    <w:name w:val="Текст выноски Знак"/>
    <w:link w:val="a9"/>
    <w:uiPriority w:val="99"/>
    <w:rsid w:val="00947C7E"/>
    <w:rPr>
      <w:rFonts w:ascii="Tahoma" w:hAnsi="Tahoma" w:cs="Tahoma"/>
      <w:sz w:val="16"/>
      <w:szCs w:val="16"/>
    </w:rPr>
  </w:style>
  <w:style w:type="paragraph" w:styleId="ab">
    <w:name w:val="footer"/>
    <w:basedOn w:val="a"/>
    <w:link w:val="ac"/>
    <w:rsid w:val="0023079A"/>
    <w:pPr>
      <w:tabs>
        <w:tab w:val="center" w:pos="4677"/>
        <w:tab w:val="right" w:pos="9355"/>
      </w:tabs>
    </w:pPr>
  </w:style>
  <w:style w:type="character" w:styleId="ad">
    <w:name w:val="page number"/>
    <w:basedOn w:val="a0"/>
    <w:rsid w:val="0023079A"/>
  </w:style>
  <w:style w:type="paragraph" w:customStyle="1" w:styleId="ae">
    <w:name w:val="Знак Знак Знак Знак"/>
    <w:basedOn w:val="a"/>
    <w:rsid w:val="0023079A"/>
    <w:pPr>
      <w:spacing w:after="160" w:line="240" w:lineRule="exact"/>
    </w:pPr>
    <w:rPr>
      <w:rFonts w:ascii="Verdana" w:hAnsi="Verdana"/>
      <w:sz w:val="20"/>
      <w:szCs w:val="20"/>
      <w:lang w:val="en-US" w:eastAsia="en-US"/>
    </w:rPr>
  </w:style>
  <w:style w:type="character" w:customStyle="1" w:styleId="FontStyle49">
    <w:name w:val="Font Style49"/>
    <w:rsid w:val="0023079A"/>
    <w:rPr>
      <w:rFonts w:ascii="Times New Roman" w:hAnsi="Times New Roman" w:cs="Times New Roman"/>
      <w:sz w:val="20"/>
      <w:szCs w:val="20"/>
    </w:rPr>
  </w:style>
  <w:style w:type="character" w:styleId="af">
    <w:name w:val="footnote reference"/>
    <w:uiPriority w:val="99"/>
    <w:rsid w:val="0023079A"/>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07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3079A"/>
    <w:rPr>
      <w:rFonts w:ascii="Arial" w:hAnsi="Arial" w:cs="Arial" w:hint="default"/>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3079A"/>
    <w:rPr>
      <w:rFonts w:ascii="Times New Roman" w:hAnsi="Times New Roman" w:cs="Times New Roman" w:hint="default"/>
      <w:strike w:val="0"/>
      <w:dstrike w:val="0"/>
      <w:sz w:val="24"/>
      <w:szCs w:val="24"/>
      <w:u w:val="none"/>
      <w:effect w:val="none"/>
    </w:rPr>
  </w:style>
  <w:style w:type="paragraph" w:styleId="af0">
    <w:name w:val="footnote text"/>
    <w:basedOn w:val="a"/>
    <w:link w:val="af1"/>
    <w:uiPriority w:val="99"/>
    <w:semiHidden/>
    <w:rsid w:val="0023079A"/>
    <w:rPr>
      <w:sz w:val="20"/>
      <w:szCs w:val="20"/>
    </w:rPr>
  </w:style>
  <w:style w:type="character" w:customStyle="1" w:styleId="dash0417043d0430043a00200441043d043e0441043a0438char">
    <w:name w:val="dash0417_043d_0430_043a_0020_0441_043d_043e_0441_043a_0438__char"/>
    <w:basedOn w:val="a0"/>
    <w:rsid w:val="0023079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3079A"/>
  </w:style>
  <w:style w:type="paragraph" w:styleId="af2">
    <w:name w:val="header"/>
    <w:basedOn w:val="a"/>
    <w:link w:val="af3"/>
    <w:uiPriority w:val="99"/>
    <w:rsid w:val="00E330EA"/>
    <w:pPr>
      <w:tabs>
        <w:tab w:val="center" w:pos="4677"/>
        <w:tab w:val="right" w:pos="9355"/>
      </w:tabs>
    </w:pPr>
  </w:style>
  <w:style w:type="paragraph" w:styleId="af4">
    <w:name w:val="List Paragraph"/>
    <w:basedOn w:val="a"/>
    <w:link w:val="af5"/>
    <w:uiPriority w:val="34"/>
    <w:qFormat/>
    <w:rsid w:val="00384FAE"/>
    <w:pPr>
      <w:spacing w:after="200" w:line="276" w:lineRule="auto"/>
      <w:ind w:left="720"/>
    </w:pPr>
    <w:rPr>
      <w:rFonts w:ascii="Calibri" w:hAnsi="Calibri"/>
      <w:sz w:val="22"/>
      <w:szCs w:val="22"/>
    </w:rPr>
  </w:style>
  <w:style w:type="paragraph" w:customStyle="1" w:styleId="msonormalbullet2gif">
    <w:name w:val="msonormalbullet2.gif"/>
    <w:basedOn w:val="a"/>
    <w:uiPriority w:val="99"/>
    <w:rsid w:val="00384FAE"/>
    <w:pPr>
      <w:spacing w:before="100" w:beforeAutospacing="1" w:after="100" w:afterAutospacing="1"/>
    </w:pPr>
    <w:rPr>
      <w:rFonts w:ascii="Calibri" w:hAnsi="Calibri" w:cs="Calibri"/>
    </w:rPr>
  </w:style>
  <w:style w:type="paragraph" w:customStyle="1" w:styleId="Default">
    <w:name w:val="Default"/>
    <w:rsid w:val="00892CFC"/>
    <w:pPr>
      <w:autoSpaceDE w:val="0"/>
      <w:autoSpaceDN w:val="0"/>
      <w:adjustRightInd w:val="0"/>
    </w:pPr>
    <w:rPr>
      <w:color w:val="000000"/>
      <w:sz w:val="24"/>
      <w:szCs w:val="24"/>
    </w:rPr>
  </w:style>
  <w:style w:type="character" w:customStyle="1" w:styleId="21">
    <w:name w:val="Основной текст (2)"/>
    <w:basedOn w:val="a0"/>
    <w:rsid w:val="006542CB"/>
    <w:rPr>
      <w:rFonts w:ascii="Times New Roman" w:eastAsia="Times New Roman" w:hAnsi="Times New Roman" w:cs="Times New Roman"/>
      <w:b w:val="0"/>
      <w:bCs w:val="0"/>
      <w:i w:val="0"/>
      <w:iCs w:val="0"/>
      <w:smallCaps w:val="0"/>
      <w:strike w:val="0"/>
      <w:spacing w:val="0"/>
      <w:sz w:val="25"/>
      <w:szCs w:val="25"/>
    </w:rPr>
  </w:style>
  <w:style w:type="character" w:customStyle="1" w:styleId="2135pt">
    <w:name w:val="Основной текст (2) + 13;5 pt;Полужирный"/>
    <w:basedOn w:val="a0"/>
    <w:rsid w:val="006542CB"/>
    <w:rPr>
      <w:rFonts w:ascii="Times New Roman" w:eastAsia="Times New Roman" w:hAnsi="Times New Roman" w:cs="Times New Roman"/>
      <w:b/>
      <w:bCs/>
      <w:i w:val="0"/>
      <w:iCs w:val="0"/>
      <w:smallCaps w:val="0"/>
      <w:strike w:val="0"/>
      <w:spacing w:val="0"/>
      <w:sz w:val="27"/>
      <w:szCs w:val="27"/>
    </w:rPr>
  </w:style>
  <w:style w:type="character" w:customStyle="1" w:styleId="2105pt">
    <w:name w:val="Основной текст (2) + 10;5 pt;Полужирный"/>
    <w:basedOn w:val="a0"/>
    <w:rsid w:val="006542CB"/>
    <w:rPr>
      <w:rFonts w:ascii="Times New Roman" w:eastAsia="Times New Roman" w:hAnsi="Times New Roman" w:cs="Times New Roman"/>
      <w:b/>
      <w:bCs/>
      <w:i w:val="0"/>
      <w:iCs w:val="0"/>
      <w:smallCaps w:val="0"/>
      <w:strike w:val="0"/>
      <w:spacing w:val="0"/>
      <w:sz w:val="21"/>
      <w:szCs w:val="21"/>
    </w:rPr>
  </w:style>
  <w:style w:type="paragraph" w:customStyle="1" w:styleId="3">
    <w:name w:val="Основной текст3"/>
    <w:basedOn w:val="a"/>
    <w:rsid w:val="00E30663"/>
    <w:pPr>
      <w:shd w:val="clear" w:color="auto" w:fill="FFFFFF"/>
      <w:spacing w:after="4020" w:line="322" w:lineRule="exact"/>
      <w:ind w:hanging="400"/>
    </w:pPr>
    <w:rPr>
      <w:color w:val="000000"/>
      <w:sz w:val="27"/>
      <w:szCs w:val="27"/>
    </w:rPr>
  </w:style>
  <w:style w:type="paragraph" w:customStyle="1" w:styleId="12">
    <w:name w:val="Основной текст1"/>
    <w:basedOn w:val="a"/>
    <w:link w:val="af6"/>
    <w:rsid w:val="00E30663"/>
    <w:pPr>
      <w:shd w:val="clear" w:color="auto" w:fill="FFFFFF"/>
      <w:spacing w:line="0" w:lineRule="atLeast"/>
    </w:pPr>
    <w:rPr>
      <w:color w:val="000000"/>
      <w:spacing w:val="-10"/>
      <w:sz w:val="27"/>
      <w:szCs w:val="27"/>
    </w:rPr>
  </w:style>
  <w:style w:type="character" w:customStyle="1" w:styleId="af5">
    <w:name w:val="Абзац списка Знак"/>
    <w:link w:val="af4"/>
    <w:uiPriority w:val="99"/>
    <w:locked/>
    <w:rsid w:val="00D73515"/>
    <w:rPr>
      <w:rFonts w:ascii="Calibri" w:hAnsi="Calibri" w:cs="Calibri"/>
      <w:sz w:val="22"/>
      <w:szCs w:val="22"/>
    </w:rPr>
  </w:style>
  <w:style w:type="character" w:customStyle="1" w:styleId="af6">
    <w:name w:val="Основной текст_"/>
    <w:basedOn w:val="a0"/>
    <w:link w:val="12"/>
    <w:rsid w:val="00B5509E"/>
    <w:rPr>
      <w:color w:val="000000"/>
      <w:spacing w:val="-10"/>
      <w:sz w:val="27"/>
      <w:szCs w:val="27"/>
      <w:shd w:val="clear" w:color="auto" w:fill="FFFFFF"/>
    </w:rPr>
  </w:style>
  <w:style w:type="character" w:customStyle="1" w:styleId="ac">
    <w:name w:val="Нижний колонтитул Знак"/>
    <w:link w:val="ab"/>
    <w:rsid w:val="00E2284F"/>
    <w:rPr>
      <w:sz w:val="24"/>
      <w:szCs w:val="24"/>
    </w:rPr>
  </w:style>
  <w:style w:type="paragraph" w:customStyle="1" w:styleId="ConsPlusNormal">
    <w:name w:val="ConsPlusNormal"/>
    <w:link w:val="ConsPlusNormal0"/>
    <w:rsid w:val="000932D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932DF"/>
    <w:rPr>
      <w:rFonts w:ascii="Arial" w:hAnsi="Arial" w:cs="Arial"/>
    </w:rPr>
  </w:style>
  <w:style w:type="character" w:customStyle="1" w:styleId="22">
    <w:name w:val="Основной текст (2)_"/>
    <w:basedOn w:val="a0"/>
    <w:rsid w:val="00653E06"/>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653E06"/>
    <w:rPr>
      <w:sz w:val="15"/>
      <w:szCs w:val="15"/>
      <w:shd w:val="clear" w:color="auto" w:fill="FFFFFF"/>
    </w:rPr>
  </w:style>
  <w:style w:type="character" w:customStyle="1" w:styleId="38pt">
    <w:name w:val="Основной текст (3) + 8 pt;Не полужирный"/>
    <w:basedOn w:val="30"/>
    <w:rsid w:val="00653E06"/>
    <w:rPr>
      <w:b/>
      <w:bCs/>
      <w:sz w:val="16"/>
      <w:szCs w:val="16"/>
      <w:shd w:val="clear" w:color="auto" w:fill="FFFFFF"/>
    </w:rPr>
  </w:style>
  <w:style w:type="character" w:customStyle="1" w:styleId="4">
    <w:name w:val="Заголовок №4_"/>
    <w:basedOn w:val="a0"/>
    <w:rsid w:val="00653E06"/>
    <w:rPr>
      <w:rFonts w:ascii="Times New Roman" w:eastAsia="Times New Roman" w:hAnsi="Times New Roman" w:cs="Times New Roman"/>
      <w:b w:val="0"/>
      <w:bCs w:val="0"/>
      <w:i w:val="0"/>
      <w:iCs w:val="0"/>
      <w:smallCaps w:val="0"/>
      <w:strike w:val="0"/>
      <w:spacing w:val="-10"/>
      <w:sz w:val="35"/>
      <w:szCs w:val="35"/>
    </w:rPr>
  </w:style>
  <w:style w:type="character" w:customStyle="1" w:styleId="40">
    <w:name w:val="Заголовок №4"/>
    <w:basedOn w:val="4"/>
    <w:rsid w:val="00653E06"/>
    <w:rPr>
      <w:rFonts w:ascii="Times New Roman" w:eastAsia="Times New Roman" w:hAnsi="Times New Roman" w:cs="Times New Roman"/>
      <w:b w:val="0"/>
      <w:bCs w:val="0"/>
      <w:i w:val="0"/>
      <w:iCs w:val="0"/>
      <w:smallCaps w:val="0"/>
      <w:strike w:val="0"/>
      <w:spacing w:val="-10"/>
      <w:sz w:val="35"/>
      <w:szCs w:val="35"/>
      <w:u w:val="single"/>
    </w:rPr>
  </w:style>
  <w:style w:type="character" w:customStyle="1" w:styleId="4Batang12pt-1pt">
    <w:name w:val="Заголовок №4 + Batang;12 pt;Полужирный;Не курсив;Интервал -1 pt"/>
    <w:basedOn w:val="4"/>
    <w:rsid w:val="00653E06"/>
    <w:rPr>
      <w:rFonts w:ascii="Batang" w:eastAsia="Batang" w:hAnsi="Batang" w:cs="Batang"/>
      <w:b/>
      <w:bCs/>
      <w:i/>
      <w:iCs/>
      <w:smallCaps w:val="0"/>
      <w:strike w:val="0"/>
      <w:spacing w:val="-20"/>
      <w:sz w:val="24"/>
      <w:szCs w:val="24"/>
    </w:rPr>
  </w:style>
  <w:style w:type="character" w:customStyle="1" w:styleId="41">
    <w:name w:val="Основной текст (4)_"/>
    <w:basedOn w:val="a0"/>
    <w:link w:val="42"/>
    <w:rsid w:val="00653E06"/>
    <w:rPr>
      <w:sz w:val="22"/>
      <w:szCs w:val="22"/>
      <w:shd w:val="clear" w:color="auto" w:fill="FFFFFF"/>
    </w:rPr>
  </w:style>
  <w:style w:type="paragraph" w:customStyle="1" w:styleId="31">
    <w:name w:val="Основной текст (3)"/>
    <w:basedOn w:val="a"/>
    <w:link w:val="30"/>
    <w:rsid w:val="00653E06"/>
    <w:pPr>
      <w:shd w:val="clear" w:color="auto" w:fill="FFFFFF"/>
      <w:spacing w:before="3900" w:line="240" w:lineRule="exact"/>
    </w:pPr>
    <w:rPr>
      <w:sz w:val="15"/>
      <w:szCs w:val="15"/>
    </w:rPr>
  </w:style>
  <w:style w:type="paragraph" w:customStyle="1" w:styleId="42">
    <w:name w:val="Основной текст (4)"/>
    <w:basedOn w:val="a"/>
    <w:link w:val="41"/>
    <w:rsid w:val="00653E06"/>
    <w:pPr>
      <w:shd w:val="clear" w:color="auto" w:fill="FFFFFF"/>
      <w:spacing w:line="0" w:lineRule="atLeast"/>
    </w:pPr>
    <w:rPr>
      <w:sz w:val="22"/>
      <w:szCs w:val="22"/>
    </w:rPr>
  </w:style>
  <w:style w:type="character" w:styleId="af7">
    <w:name w:val="Hyperlink"/>
    <w:uiPriority w:val="99"/>
    <w:rsid w:val="00BD5E59"/>
    <w:rPr>
      <w:color w:val="0000FF"/>
      <w:u w:val="single"/>
    </w:rPr>
  </w:style>
  <w:style w:type="character" w:customStyle="1" w:styleId="apple-converted-space">
    <w:name w:val="apple-converted-space"/>
    <w:rsid w:val="00BD5E59"/>
  </w:style>
  <w:style w:type="paragraph" w:customStyle="1" w:styleId="ConsPlusTitle">
    <w:name w:val="ConsPlusTitle"/>
    <w:rsid w:val="00BD5E59"/>
    <w:pPr>
      <w:widowControl w:val="0"/>
      <w:autoSpaceDE w:val="0"/>
      <w:autoSpaceDN w:val="0"/>
      <w:adjustRightInd w:val="0"/>
    </w:pPr>
    <w:rPr>
      <w:rFonts w:ascii="Arial" w:hAnsi="Arial" w:cs="Arial"/>
      <w:b/>
      <w:bCs/>
    </w:rPr>
  </w:style>
  <w:style w:type="table" w:customStyle="1" w:styleId="13">
    <w:name w:val="Сетка таблицы1"/>
    <w:basedOn w:val="a1"/>
    <w:next w:val="a7"/>
    <w:uiPriority w:val="59"/>
    <w:rsid w:val="00130DC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Текст сноски Знак"/>
    <w:basedOn w:val="a0"/>
    <w:link w:val="af0"/>
    <w:uiPriority w:val="99"/>
    <w:semiHidden/>
    <w:rsid w:val="0059084B"/>
  </w:style>
  <w:style w:type="paragraph" w:customStyle="1" w:styleId="normacttext">
    <w:name w:val="norm_act_text"/>
    <w:basedOn w:val="a"/>
    <w:rsid w:val="0059084B"/>
    <w:pPr>
      <w:spacing w:before="100" w:beforeAutospacing="1" w:after="100" w:afterAutospacing="1"/>
    </w:pPr>
    <w:rPr>
      <w:rFonts w:ascii="PTSerifRegular" w:hAnsi="PTSerifRegular"/>
      <w:color w:val="000000"/>
      <w:sz w:val="18"/>
      <w:szCs w:val="18"/>
    </w:rPr>
  </w:style>
  <w:style w:type="character" w:customStyle="1" w:styleId="11pt">
    <w:name w:val="Основной текст + 11 pt;Полужирный"/>
    <w:basedOn w:val="a0"/>
    <w:rsid w:val="004774FB"/>
    <w:rPr>
      <w:rFonts w:ascii="Times New Roman" w:eastAsia="Times New Roman" w:hAnsi="Times New Roman" w:cs="Times New Roman"/>
      <w:b/>
      <w:bCs/>
      <w:i w:val="0"/>
      <w:iCs w:val="0"/>
      <w:smallCaps w:val="0"/>
      <w:strike w:val="0"/>
      <w:spacing w:val="0"/>
      <w:sz w:val="22"/>
      <w:szCs w:val="22"/>
    </w:rPr>
  </w:style>
  <w:style w:type="character" w:customStyle="1" w:styleId="9">
    <w:name w:val="Основной текст9"/>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11"/>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Основной текст12"/>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4"/>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5">
    <w:name w:val="Основной текст5"/>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6">
    <w:name w:val="Основной текст6"/>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af8">
    <w:name w:val="Основной текст + Полужирный"/>
    <w:basedOn w:val="af6"/>
    <w:rsid w:val="004774FB"/>
    <w:rPr>
      <w:rFonts w:ascii="Times New Roman" w:eastAsia="Times New Roman" w:hAnsi="Times New Roman" w:cs="Times New Roman"/>
      <w:b/>
      <w:bCs/>
      <w:color w:val="000000"/>
      <w:spacing w:val="-10"/>
      <w:sz w:val="26"/>
      <w:szCs w:val="26"/>
      <w:shd w:val="clear" w:color="auto" w:fill="FFFFFF"/>
    </w:rPr>
  </w:style>
  <w:style w:type="character" w:customStyle="1" w:styleId="7">
    <w:name w:val="Основной текст7"/>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15pt">
    <w:name w:val="Основной текст + 11;5 pt"/>
    <w:basedOn w:val="af6"/>
    <w:rsid w:val="004774FB"/>
    <w:rPr>
      <w:rFonts w:ascii="Times New Roman" w:eastAsia="Times New Roman" w:hAnsi="Times New Roman" w:cs="Times New Roman"/>
      <w:color w:val="000000"/>
      <w:spacing w:val="-10"/>
      <w:sz w:val="23"/>
      <w:szCs w:val="23"/>
      <w:shd w:val="clear" w:color="auto" w:fill="FFFFFF"/>
    </w:rPr>
  </w:style>
  <w:style w:type="character" w:customStyle="1" w:styleId="8">
    <w:name w:val="Основной текст8"/>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85pt">
    <w:name w:val="Основной текст + 8;5 pt"/>
    <w:basedOn w:val="af6"/>
    <w:rsid w:val="004774FB"/>
    <w:rPr>
      <w:rFonts w:ascii="Times New Roman" w:eastAsia="Times New Roman" w:hAnsi="Times New Roman" w:cs="Times New Roman"/>
      <w:color w:val="000000"/>
      <w:spacing w:val="-10"/>
      <w:sz w:val="17"/>
      <w:szCs w:val="17"/>
      <w:u w:val="single"/>
      <w:shd w:val="clear" w:color="auto" w:fill="FFFFFF"/>
    </w:rPr>
  </w:style>
  <w:style w:type="character" w:customStyle="1" w:styleId="130">
    <w:name w:val="Основной текст13"/>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4">
    <w:name w:val="Основной текст14"/>
    <w:basedOn w:val="af6"/>
    <w:rsid w:val="004774FB"/>
    <w:rPr>
      <w:rFonts w:ascii="Times New Roman" w:eastAsia="Times New Roman" w:hAnsi="Times New Roman" w:cs="Times New Roman"/>
      <w:color w:val="000000"/>
      <w:spacing w:val="-10"/>
      <w:sz w:val="26"/>
      <w:szCs w:val="26"/>
      <w:u w:val="single"/>
      <w:shd w:val="clear" w:color="auto" w:fill="FFFFFF"/>
      <w:lang w:val="en-US"/>
    </w:rPr>
  </w:style>
  <w:style w:type="paragraph" w:customStyle="1" w:styleId="16">
    <w:name w:val="Основной текст16"/>
    <w:basedOn w:val="a"/>
    <w:rsid w:val="004774FB"/>
    <w:pPr>
      <w:shd w:val="clear" w:color="auto" w:fill="FFFFFF"/>
      <w:spacing w:after="300" w:line="326" w:lineRule="exact"/>
    </w:pPr>
    <w:rPr>
      <w:sz w:val="26"/>
      <w:szCs w:val="26"/>
      <w:lang w:eastAsia="en-US"/>
    </w:rPr>
  </w:style>
  <w:style w:type="paragraph" w:customStyle="1" w:styleId="23">
    <w:name w:val="Основной текст2"/>
    <w:basedOn w:val="a"/>
    <w:rsid w:val="004774FB"/>
    <w:pPr>
      <w:shd w:val="clear" w:color="auto" w:fill="FFFFFF"/>
      <w:spacing w:after="300" w:line="312" w:lineRule="exact"/>
      <w:jc w:val="right"/>
    </w:pPr>
    <w:rPr>
      <w:color w:val="000000"/>
      <w:sz w:val="25"/>
      <w:szCs w:val="25"/>
    </w:rPr>
  </w:style>
  <w:style w:type="paragraph" w:styleId="af9">
    <w:name w:val="No Spacing"/>
    <w:link w:val="afa"/>
    <w:uiPriority w:val="1"/>
    <w:qFormat/>
    <w:rsid w:val="004774FB"/>
    <w:rPr>
      <w:rFonts w:ascii="Calibri" w:hAnsi="Calibri"/>
      <w:sz w:val="22"/>
      <w:szCs w:val="22"/>
    </w:rPr>
  </w:style>
  <w:style w:type="character" w:customStyle="1" w:styleId="afa">
    <w:name w:val="Без интервала Знак"/>
    <w:basedOn w:val="a0"/>
    <w:link w:val="af9"/>
    <w:uiPriority w:val="1"/>
    <w:rsid w:val="004774FB"/>
    <w:rPr>
      <w:rFonts w:ascii="Calibri" w:hAnsi="Calibri"/>
      <w:sz w:val="22"/>
      <w:szCs w:val="22"/>
    </w:rPr>
  </w:style>
  <w:style w:type="character" w:customStyle="1" w:styleId="af3">
    <w:name w:val="Верхний колонтитул Знак"/>
    <w:basedOn w:val="a0"/>
    <w:link w:val="af2"/>
    <w:uiPriority w:val="99"/>
    <w:rsid w:val="004774FB"/>
    <w:rPr>
      <w:sz w:val="24"/>
      <w:szCs w:val="24"/>
    </w:rPr>
  </w:style>
  <w:style w:type="paragraph" w:customStyle="1" w:styleId="Standard">
    <w:name w:val="Standard"/>
    <w:rsid w:val="002A5879"/>
    <w:pPr>
      <w:widowControl w:val="0"/>
      <w:suppressAutoHyphens/>
      <w:textAlignment w:val="baseline"/>
    </w:pPr>
    <w:rPr>
      <w:rFonts w:eastAsia="Andale Sans UI"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72530">
      <w:bodyDiv w:val="1"/>
      <w:marLeft w:val="0"/>
      <w:marRight w:val="0"/>
      <w:marTop w:val="0"/>
      <w:marBottom w:val="0"/>
      <w:divBdr>
        <w:top w:val="none" w:sz="0" w:space="0" w:color="auto"/>
        <w:left w:val="none" w:sz="0" w:space="0" w:color="auto"/>
        <w:bottom w:val="none" w:sz="0" w:space="0" w:color="auto"/>
        <w:right w:val="none" w:sz="0" w:space="0" w:color="auto"/>
      </w:divBdr>
    </w:div>
    <w:div w:id="194274335">
      <w:bodyDiv w:val="1"/>
      <w:marLeft w:val="0"/>
      <w:marRight w:val="0"/>
      <w:marTop w:val="0"/>
      <w:marBottom w:val="0"/>
      <w:divBdr>
        <w:top w:val="none" w:sz="0" w:space="0" w:color="auto"/>
        <w:left w:val="none" w:sz="0" w:space="0" w:color="auto"/>
        <w:bottom w:val="none" w:sz="0" w:space="0" w:color="auto"/>
        <w:right w:val="none" w:sz="0" w:space="0" w:color="auto"/>
      </w:divBdr>
      <w:divsChild>
        <w:div w:id="1015887055">
          <w:marLeft w:val="547"/>
          <w:marRight w:val="0"/>
          <w:marTop w:val="154"/>
          <w:marBottom w:val="0"/>
          <w:divBdr>
            <w:top w:val="none" w:sz="0" w:space="0" w:color="auto"/>
            <w:left w:val="none" w:sz="0" w:space="0" w:color="auto"/>
            <w:bottom w:val="none" w:sz="0" w:space="0" w:color="auto"/>
            <w:right w:val="none" w:sz="0" w:space="0" w:color="auto"/>
          </w:divBdr>
        </w:div>
        <w:div w:id="1859468009">
          <w:marLeft w:val="547"/>
          <w:marRight w:val="0"/>
          <w:marTop w:val="154"/>
          <w:marBottom w:val="0"/>
          <w:divBdr>
            <w:top w:val="none" w:sz="0" w:space="0" w:color="auto"/>
            <w:left w:val="none" w:sz="0" w:space="0" w:color="auto"/>
            <w:bottom w:val="none" w:sz="0" w:space="0" w:color="auto"/>
            <w:right w:val="none" w:sz="0" w:space="0" w:color="auto"/>
          </w:divBdr>
        </w:div>
      </w:divsChild>
    </w:div>
    <w:div w:id="607200416">
      <w:bodyDiv w:val="1"/>
      <w:marLeft w:val="0"/>
      <w:marRight w:val="0"/>
      <w:marTop w:val="0"/>
      <w:marBottom w:val="0"/>
      <w:divBdr>
        <w:top w:val="none" w:sz="0" w:space="0" w:color="auto"/>
        <w:left w:val="none" w:sz="0" w:space="0" w:color="auto"/>
        <w:bottom w:val="none" w:sz="0" w:space="0" w:color="auto"/>
        <w:right w:val="none" w:sz="0" w:space="0" w:color="auto"/>
      </w:divBdr>
    </w:div>
    <w:div w:id="666129616">
      <w:bodyDiv w:val="1"/>
      <w:marLeft w:val="0"/>
      <w:marRight w:val="0"/>
      <w:marTop w:val="0"/>
      <w:marBottom w:val="0"/>
      <w:divBdr>
        <w:top w:val="none" w:sz="0" w:space="0" w:color="auto"/>
        <w:left w:val="none" w:sz="0" w:space="0" w:color="auto"/>
        <w:bottom w:val="none" w:sz="0" w:space="0" w:color="auto"/>
        <w:right w:val="none" w:sz="0" w:space="0" w:color="auto"/>
      </w:divBdr>
      <w:divsChild>
        <w:div w:id="878931199">
          <w:marLeft w:val="0"/>
          <w:marRight w:val="0"/>
          <w:marTop w:val="0"/>
          <w:marBottom w:val="0"/>
          <w:divBdr>
            <w:top w:val="none" w:sz="0" w:space="0" w:color="auto"/>
            <w:left w:val="none" w:sz="0" w:space="0" w:color="auto"/>
            <w:bottom w:val="none" w:sz="0" w:space="0" w:color="auto"/>
            <w:right w:val="none" w:sz="0" w:space="0" w:color="auto"/>
          </w:divBdr>
          <w:divsChild>
            <w:div w:id="1115518939">
              <w:marLeft w:val="0"/>
              <w:marRight w:val="0"/>
              <w:marTop w:val="0"/>
              <w:marBottom w:val="0"/>
              <w:divBdr>
                <w:top w:val="none" w:sz="0" w:space="0" w:color="auto"/>
                <w:left w:val="none" w:sz="0" w:space="0" w:color="auto"/>
                <w:bottom w:val="none" w:sz="0" w:space="0" w:color="auto"/>
                <w:right w:val="none" w:sz="0" w:space="0" w:color="auto"/>
              </w:divBdr>
              <w:divsChild>
                <w:div w:id="1626157358">
                  <w:marLeft w:val="0"/>
                  <w:marRight w:val="0"/>
                  <w:marTop w:val="0"/>
                  <w:marBottom w:val="0"/>
                  <w:divBdr>
                    <w:top w:val="none" w:sz="0" w:space="0" w:color="auto"/>
                    <w:left w:val="none" w:sz="0" w:space="0" w:color="auto"/>
                    <w:bottom w:val="none" w:sz="0" w:space="0" w:color="auto"/>
                    <w:right w:val="none" w:sz="0" w:space="0" w:color="auto"/>
                  </w:divBdr>
                  <w:divsChild>
                    <w:div w:id="1335692481">
                      <w:marLeft w:val="0"/>
                      <w:marRight w:val="0"/>
                      <w:marTop w:val="0"/>
                      <w:marBottom w:val="0"/>
                      <w:divBdr>
                        <w:top w:val="none" w:sz="0" w:space="0" w:color="auto"/>
                        <w:left w:val="none" w:sz="0" w:space="0" w:color="auto"/>
                        <w:bottom w:val="none" w:sz="0" w:space="0" w:color="auto"/>
                        <w:right w:val="none" w:sz="0" w:space="0" w:color="auto"/>
                      </w:divBdr>
                      <w:divsChild>
                        <w:div w:id="80782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2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3542-8AA1-43A4-BF57-B47F884A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vt:lpstr>
    </vt:vector>
  </TitlesOfParts>
  <Company>org</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dc:title>
  <dc:subject/>
  <dc:creator>user</dc:creator>
  <cp:keywords/>
  <dc:description/>
  <cp:lastModifiedBy>user</cp:lastModifiedBy>
  <cp:revision>74</cp:revision>
  <cp:lastPrinted>2017-11-16T09:13:00Z</cp:lastPrinted>
  <dcterms:created xsi:type="dcterms:W3CDTF">2015-08-02T15:34:00Z</dcterms:created>
  <dcterms:modified xsi:type="dcterms:W3CDTF">2017-11-16T12:15:00Z</dcterms:modified>
</cp:coreProperties>
</file>