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МКУ «УПРАВЛЕНИЕ ОБРАЗОВАНИЯ</w:t>
      </w:r>
    </w:p>
    <w:p w:rsidR="006542CB" w:rsidRPr="00BD6884" w:rsidRDefault="006542CB" w:rsidP="00E2284F">
      <w:pPr>
        <w:jc w:val="center"/>
        <w:rPr>
          <w:sz w:val="28"/>
          <w:szCs w:val="28"/>
        </w:rPr>
      </w:pPr>
      <w:r w:rsidRPr="00BD6884">
        <w:rPr>
          <w:sz w:val="28"/>
          <w:szCs w:val="28"/>
        </w:rPr>
        <w:t>АДМИНИСТРАЦИИ САЯНСКОГО РАЙОНА»</w:t>
      </w:r>
    </w:p>
    <w:p w:rsidR="006542CB" w:rsidRPr="00000B6B" w:rsidRDefault="006542CB" w:rsidP="00000B6B"/>
    <w:p w:rsidR="006542CB" w:rsidRPr="00000B6B" w:rsidRDefault="006542CB" w:rsidP="00000B6B"/>
    <w:p w:rsidR="006542CB" w:rsidRPr="00000B6B" w:rsidRDefault="006542CB" w:rsidP="00E2284F">
      <w:pPr>
        <w:jc w:val="center"/>
        <w:rPr>
          <w:b/>
          <w:sz w:val="28"/>
          <w:szCs w:val="28"/>
        </w:rPr>
      </w:pPr>
      <w:r w:rsidRPr="00000B6B">
        <w:rPr>
          <w:b/>
          <w:sz w:val="28"/>
          <w:szCs w:val="28"/>
        </w:rPr>
        <w:t>ПРИКАЗ</w:t>
      </w:r>
    </w:p>
    <w:p w:rsidR="006542CB" w:rsidRPr="00000B6B" w:rsidRDefault="006542CB" w:rsidP="00000B6B">
      <w:pPr>
        <w:rPr>
          <w:b/>
        </w:rPr>
      </w:pPr>
    </w:p>
    <w:p w:rsidR="006542CB" w:rsidRPr="00BD6884" w:rsidRDefault="006542CB" w:rsidP="00000B6B">
      <w:pPr>
        <w:rPr>
          <w:sz w:val="28"/>
          <w:szCs w:val="28"/>
        </w:rPr>
      </w:pPr>
      <w:r w:rsidRPr="00BD6884">
        <w:rPr>
          <w:sz w:val="28"/>
          <w:szCs w:val="28"/>
        </w:rPr>
        <w:t>с.</w:t>
      </w:r>
      <w:r w:rsidR="0048366A" w:rsidRPr="00BD6884">
        <w:rPr>
          <w:sz w:val="28"/>
          <w:szCs w:val="28"/>
        </w:rPr>
        <w:t xml:space="preserve"> </w:t>
      </w:r>
      <w:r w:rsidRPr="00BD6884">
        <w:rPr>
          <w:sz w:val="28"/>
          <w:szCs w:val="28"/>
        </w:rPr>
        <w:t>Агинское</w:t>
      </w:r>
    </w:p>
    <w:p w:rsidR="006542CB" w:rsidRPr="00000B6B" w:rsidRDefault="006542CB" w:rsidP="00000B6B">
      <w:pPr>
        <w:rPr>
          <w:b/>
        </w:rPr>
      </w:pPr>
    </w:p>
    <w:p w:rsidR="006542CB" w:rsidRPr="00E2284F" w:rsidRDefault="006542CB" w:rsidP="00000B6B">
      <w:pPr>
        <w:rPr>
          <w:sz w:val="28"/>
          <w:szCs w:val="28"/>
        </w:rPr>
      </w:pPr>
      <w:r w:rsidRPr="00000B6B">
        <w:rPr>
          <w:sz w:val="28"/>
          <w:szCs w:val="28"/>
        </w:rPr>
        <w:t>«</w:t>
      </w:r>
      <w:r w:rsidR="00DC7E2C">
        <w:rPr>
          <w:sz w:val="28"/>
          <w:szCs w:val="28"/>
        </w:rPr>
        <w:t>1</w:t>
      </w:r>
      <w:r w:rsidRPr="00E2284F">
        <w:rPr>
          <w:sz w:val="28"/>
          <w:szCs w:val="28"/>
        </w:rPr>
        <w:t>»</w:t>
      </w:r>
      <w:r w:rsidRPr="00E2284F">
        <w:rPr>
          <w:sz w:val="28"/>
          <w:szCs w:val="28"/>
          <w:u w:val="single"/>
        </w:rPr>
        <w:t xml:space="preserve"> </w:t>
      </w:r>
      <w:r w:rsidR="00DC7E2C">
        <w:rPr>
          <w:sz w:val="28"/>
          <w:szCs w:val="28"/>
          <w:u w:val="single"/>
        </w:rPr>
        <w:t>февраля</w:t>
      </w:r>
      <w:r w:rsidRPr="00E2284F">
        <w:rPr>
          <w:sz w:val="28"/>
          <w:szCs w:val="28"/>
          <w:u w:val="single"/>
        </w:rPr>
        <w:t xml:space="preserve"> 201</w:t>
      </w:r>
      <w:r w:rsidR="00DC7E2C">
        <w:rPr>
          <w:sz w:val="28"/>
          <w:szCs w:val="28"/>
          <w:u w:val="single"/>
        </w:rPr>
        <w:t>6</w:t>
      </w:r>
      <w:r w:rsidRPr="00E2284F">
        <w:rPr>
          <w:sz w:val="28"/>
          <w:szCs w:val="28"/>
          <w:u w:val="single"/>
        </w:rPr>
        <w:t xml:space="preserve"> г</w:t>
      </w:r>
      <w:r w:rsidRPr="00E2284F">
        <w:rPr>
          <w:sz w:val="28"/>
          <w:szCs w:val="28"/>
        </w:rPr>
        <w:t>.</w:t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E2284F">
        <w:rPr>
          <w:sz w:val="28"/>
          <w:szCs w:val="28"/>
        </w:rPr>
        <w:tab/>
      </w:r>
      <w:r w:rsidRPr="00C967A4">
        <w:rPr>
          <w:sz w:val="28"/>
          <w:szCs w:val="28"/>
        </w:rPr>
        <w:t xml:space="preserve">№ </w:t>
      </w:r>
      <w:r w:rsidR="00DC7E2C">
        <w:rPr>
          <w:sz w:val="28"/>
          <w:szCs w:val="28"/>
        </w:rPr>
        <w:t>10</w:t>
      </w:r>
      <w:r w:rsidR="005F4472">
        <w:rPr>
          <w:sz w:val="28"/>
          <w:szCs w:val="28"/>
        </w:rPr>
        <w:t>-О</w:t>
      </w:r>
    </w:p>
    <w:p w:rsidR="00BD6884" w:rsidRDefault="00BD6884" w:rsidP="007424E5">
      <w:pPr>
        <w:ind w:firstLine="708"/>
        <w:jc w:val="both"/>
        <w:rPr>
          <w:sz w:val="28"/>
          <w:szCs w:val="28"/>
        </w:rPr>
      </w:pPr>
    </w:p>
    <w:p w:rsidR="00DC7E2C" w:rsidRPr="00DC7E2C" w:rsidRDefault="00DC7E2C" w:rsidP="00DC7E2C">
      <w:pPr>
        <w:ind w:firstLine="708"/>
        <w:jc w:val="both"/>
        <w:rPr>
          <w:sz w:val="28"/>
          <w:szCs w:val="28"/>
        </w:rPr>
      </w:pPr>
      <w:r w:rsidRPr="00DC7E2C">
        <w:rPr>
          <w:sz w:val="28"/>
          <w:szCs w:val="28"/>
        </w:rPr>
        <w:t>Об обеспечении условий доступности для инвалидов объектов и предоставляемых услуг в сфере образования</w:t>
      </w:r>
    </w:p>
    <w:p w:rsidR="006542CB" w:rsidRPr="00000B6B" w:rsidRDefault="006542CB" w:rsidP="00DC7E2C">
      <w:pPr>
        <w:ind w:firstLine="708"/>
        <w:jc w:val="both"/>
        <w:rPr>
          <w:sz w:val="28"/>
          <w:szCs w:val="28"/>
        </w:rPr>
      </w:pPr>
      <w:r w:rsidRPr="00000B6B">
        <w:rPr>
          <w:color w:val="000000"/>
          <w:sz w:val="28"/>
          <w:szCs w:val="28"/>
        </w:rPr>
        <w:t xml:space="preserve">В целях </w:t>
      </w:r>
      <w:r w:rsidR="00DC7E2C" w:rsidRPr="00DC7E2C">
        <w:rPr>
          <w:sz w:val="28"/>
          <w:szCs w:val="28"/>
        </w:rPr>
        <w:t>обеспечении условий доступности для инвалидов объектов и предоставляемых услуг в сфере образования</w:t>
      </w:r>
      <w:r w:rsidR="00DC7E2C" w:rsidRPr="008C7A72">
        <w:rPr>
          <w:sz w:val="28"/>
          <w:szCs w:val="28"/>
        </w:rPr>
        <w:t>, руководствуясь Порядком 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8C7A72" w:rsidRPr="008C7A72">
        <w:rPr>
          <w:sz w:val="28"/>
          <w:szCs w:val="28"/>
        </w:rPr>
        <w:t xml:space="preserve">, </w:t>
      </w:r>
    </w:p>
    <w:p w:rsidR="006542CB" w:rsidRPr="00000B6B" w:rsidRDefault="006542CB" w:rsidP="007424E5">
      <w:pPr>
        <w:jc w:val="both"/>
        <w:rPr>
          <w:sz w:val="28"/>
          <w:szCs w:val="28"/>
        </w:rPr>
      </w:pPr>
      <w:r w:rsidRPr="00000B6B">
        <w:rPr>
          <w:sz w:val="28"/>
          <w:szCs w:val="28"/>
        </w:rPr>
        <w:t>ПРИКАЗЫВАЮ:</w:t>
      </w:r>
      <w:r w:rsidRPr="00000B6B">
        <w:rPr>
          <w:sz w:val="28"/>
          <w:szCs w:val="28"/>
        </w:rPr>
        <w:tab/>
      </w:r>
    </w:p>
    <w:p w:rsidR="008C7A72" w:rsidRDefault="006542CB" w:rsidP="008C7A72">
      <w:pPr>
        <w:jc w:val="both"/>
        <w:rPr>
          <w:sz w:val="28"/>
          <w:szCs w:val="28"/>
        </w:rPr>
      </w:pPr>
      <w:r w:rsidRPr="00000B6B">
        <w:rPr>
          <w:sz w:val="28"/>
          <w:szCs w:val="28"/>
        </w:rPr>
        <w:t xml:space="preserve">1. Утвердить </w:t>
      </w:r>
      <w:r w:rsidR="00DC7E2C" w:rsidRPr="00DC7E2C">
        <w:rPr>
          <w:sz w:val="28"/>
          <w:szCs w:val="28"/>
        </w:rPr>
        <w:t>План мероприятий («дорожная карта») «Повышение значений показателей доступности для инвалидов объектов и услуг сферы образования в Саянском районе  на 2016-2018 годы»</w:t>
      </w:r>
      <w:r w:rsidR="00DC7E2C">
        <w:rPr>
          <w:sz w:val="28"/>
          <w:szCs w:val="28"/>
        </w:rPr>
        <w:t>.</w:t>
      </w:r>
    </w:p>
    <w:p w:rsidR="008C7A72" w:rsidRDefault="008D0422" w:rsidP="008C7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руководителя (Н.Г.Никишина) ознакомить сотрудников МКУ «Управление образования администрации Саянского района о порядке </w:t>
      </w:r>
      <w:r w:rsidRPr="008D0422">
        <w:rPr>
          <w:sz w:val="28"/>
          <w:szCs w:val="28"/>
        </w:rPr>
        <w:t xml:space="preserve"> предоставления услуг в с</w:t>
      </w:r>
      <w:r w:rsidR="00A16CA0">
        <w:rPr>
          <w:sz w:val="28"/>
          <w:szCs w:val="28"/>
        </w:rPr>
        <w:t xml:space="preserve">фере образования инвалидам и </w:t>
      </w:r>
      <w:r w:rsidR="00A16CA0" w:rsidRPr="00A16CA0">
        <w:rPr>
          <w:sz w:val="28"/>
          <w:szCs w:val="28"/>
        </w:rPr>
        <w:t>маломобильным группам населения</w:t>
      </w:r>
      <w:r>
        <w:rPr>
          <w:sz w:val="28"/>
          <w:szCs w:val="28"/>
        </w:rPr>
        <w:t>.</w:t>
      </w:r>
    </w:p>
    <w:p w:rsidR="006542CB" w:rsidRPr="00000B6B" w:rsidRDefault="008D0422" w:rsidP="008C7A7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2CB" w:rsidRPr="00000B6B">
        <w:rPr>
          <w:sz w:val="28"/>
          <w:szCs w:val="28"/>
        </w:rPr>
        <w:t>. Руководителям общеобразовательных учреждени</w:t>
      </w:r>
      <w:r w:rsidR="00571658" w:rsidRPr="00000B6B">
        <w:rPr>
          <w:sz w:val="28"/>
          <w:szCs w:val="28"/>
        </w:rPr>
        <w:t>й</w:t>
      </w:r>
      <w:r w:rsidR="006542CB" w:rsidRPr="00000B6B">
        <w:rPr>
          <w:sz w:val="28"/>
          <w:szCs w:val="28"/>
        </w:rPr>
        <w:t>:</w:t>
      </w:r>
    </w:p>
    <w:p w:rsidR="00000000" w:rsidRPr="008D0422" w:rsidRDefault="008D0422" w:rsidP="008D0422">
      <w:pPr>
        <w:pStyle w:val="af2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D0422">
        <w:rPr>
          <w:rFonts w:ascii="Times New Roman" w:hAnsi="Times New Roman"/>
          <w:sz w:val="28"/>
          <w:szCs w:val="28"/>
        </w:rPr>
        <w:t>о</w:t>
      </w:r>
      <w:r w:rsidR="00141950" w:rsidRPr="008D0422">
        <w:rPr>
          <w:rFonts w:ascii="Times New Roman" w:hAnsi="Times New Roman"/>
          <w:sz w:val="28"/>
          <w:szCs w:val="28"/>
        </w:rPr>
        <w:t>рганизовать «учебу» с сотрудниками ОО по вопросу предоставления услуг в сфере образования инвалидам и ММГ</w:t>
      </w:r>
      <w:r w:rsidRPr="008D0422">
        <w:rPr>
          <w:rFonts w:ascii="Times New Roman" w:hAnsi="Times New Roman"/>
          <w:sz w:val="28"/>
          <w:szCs w:val="28"/>
        </w:rPr>
        <w:t>;</w:t>
      </w:r>
      <w:r w:rsidR="00141950" w:rsidRPr="008D0422">
        <w:rPr>
          <w:rFonts w:ascii="Times New Roman" w:hAnsi="Times New Roman"/>
          <w:sz w:val="28"/>
          <w:szCs w:val="28"/>
        </w:rPr>
        <w:t xml:space="preserve"> </w:t>
      </w:r>
    </w:p>
    <w:p w:rsidR="00000000" w:rsidRPr="008D0422" w:rsidRDefault="008D0422" w:rsidP="008D0422">
      <w:pPr>
        <w:pStyle w:val="af2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D0422">
        <w:rPr>
          <w:rFonts w:ascii="Times New Roman" w:hAnsi="Times New Roman"/>
          <w:sz w:val="28"/>
          <w:szCs w:val="28"/>
        </w:rPr>
        <w:t>н</w:t>
      </w:r>
      <w:r w:rsidR="00141950" w:rsidRPr="008D0422">
        <w:rPr>
          <w:rFonts w:ascii="Times New Roman" w:hAnsi="Times New Roman"/>
          <w:sz w:val="28"/>
          <w:szCs w:val="28"/>
        </w:rPr>
        <w:t xml:space="preserve">азначить ответственных сотрудников ОО за информирование и инструктирование об условиях </w:t>
      </w:r>
      <w:r w:rsidR="00141950" w:rsidRPr="008D0422">
        <w:rPr>
          <w:rFonts w:ascii="Times New Roman" w:hAnsi="Times New Roman"/>
          <w:sz w:val="28"/>
          <w:szCs w:val="28"/>
        </w:rPr>
        <w:t>предоставления услуг инвалидам</w:t>
      </w:r>
      <w:r w:rsidRPr="008D0422">
        <w:rPr>
          <w:rFonts w:ascii="Times New Roman" w:hAnsi="Times New Roman"/>
          <w:sz w:val="28"/>
          <w:szCs w:val="28"/>
        </w:rPr>
        <w:t>.</w:t>
      </w:r>
      <w:r w:rsidR="00141950" w:rsidRPr="008D0422">
        <w:rPr>
          <w:rFonts w:ascii="Times New Roman" w:hAnsi="Times New Roman"/>
          <w:sz w:val="28"/>
          <w:szCs w:val="28"/>
        </w:rPr>
        <w:t xml:space="preserve"> </w:t>
      </w:r>
    </w:p>
    <w:p w:rsidR="006542CB" w:rsidRPr="00000B6B" w:rsidRDefault="008D0422" w:rsidP="008D042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2CB" w:rsidRPr="00000B6B">
        <w:rPr>
          <w:sz w:val="28"/>
          <w:szCs w:val="28"/>
        </w:rPr>
        <w:t xml:space="preserve">. Контроль за исполнением данного приказа </w:t>
      </w:r>
      <w:r w:rsidR="00A16CA0">
        <w:rPr>
          <w:sz w:val="28"/>
          <w:szCs w:val="28"/>
        </w:rPr>
        <w:t xml:space="preserve">оставляю за собой. </w:t>
      </w:r>
    </w:p>
    <w:p w:rsidR="006542CB" w:rsidRDefault="006542CB" w:rsidP="007424E5">
      <w:pPr>
        <w:jc w:val="both"/>
        <w:rPr>
          <w:sz w:val="28"/>
          <w:szCs w:val="28"/>
        </w:rPr>
      </w:pPr>
    </w:p>
    <w:p w:rsidR="00A16CA0" w:rsidRDefault="00A16CA0" w:rsidP="007424E5">
      <w:pPr>
        <w:jc w:val="both"/>
        <w:rPr>
          <w:sz w:val="28"/>
          <w:szCs w:val="28"/>
        </w:rPr>
      </w:pPr>
    </w:p>
    <w:p w:rsidR="00A16CA0" w:rsidRPr="00000B6B" w:rsidRDefault="00A16CA0" w:rsidP="007424E5">
      <w:pPr>
        <w:jc w:val="both"/>
        <w:rPr>
          <w:sz w:val="28"/>
          <w:szCs w:val="28"/>
        </w:rPr>
      </w:pPr>
    </w:p>
    <w:p w:rsidR="006542CB" w:rsidRPr="00000B6B" w:rsidRDefault="00A63B63" w:rsidP="00000B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154305</wp:posOffset>
            </wp:positionV>
            <wp:extent cx="1114425" cy="266700"/>
            <wp:effectExtent l="19050" t="0" r="9525" b="0"/>
            <wp:wrapTight wrapText="bothSides">
              <wp:wrapPolygon edited="0">
                <wp:start x="-369" y="0"/>
                <wp:lineTo x="-369" y="20057"/>
                <wp:lineTo x="21785" y="20057"/>
                <wp:lineTo x="21785" y="0"/>
                <wp:lineTo x="-369" y="0"/>
              </wp:wrapPolygon>
            </wp:wrapTight>
            <wp:docPr id="1" name="Рисунок 0" descr="Рябцева Е.В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цева Е.В.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2CB" w:rsidRPr="00000B6B">
        <w:rPr>
          <w:sz w:val="28"/>
          <w:szCs w:val="28"/>
        </w:rPr>
        <w:t xml:space="preserve">Руководитель </w:t>
      </w:r>
    </w:p>
    <w:p w:rsidR="006542CB" w:rsidRPr="00000B6B" w:rsidRDefault="006542CB" w:rsidP="00000B6B">
      <w:pPr>
        <w:rPr>
          <w:sz w:val="28"/>
          <w:szCs w:val="28"/>
        </w:rPr>
      </w:pPr>
      <w:r w:rsidRPr="00000B6B">
        <w:rPr>
          <w:sz w:val="28"/>
          <w:szCs w:val="28"/>
        </w:rPr>
        <w:t>управления образования</w:t>
      </w:r>
      <w:r w:rsidRPr="00000B6B">
        <w:rPr>
          <w:sz w:val="28"/>
          <w:szCs w:val="28"/>
        </w:rPr>
        <w:tab/>
      </w:r>
      <w:r w:rsidRPr="00000B6B">
        <w:rPr>
          <w:sz w:val="28"/>
          <w:szCs w:val="28"/>
        </w:rPr>
        <w:tab/>
        <w:t>Е.В. Рябцева</w:t>
      </w:r>
    </w:p>
    <w:p w:rsidR="00AB3D32" w:rsidRPr="00000B6B" w:rsidRDefault="00AB3D32" w:rsidP="00000B6B">
      <w:pPr>
        <w:rPr>
          <w:sz w:val="28"/>
          <w:szCs w:val="28"/>
        </w:rPr>
        <w:sectPr w:rsidR="00AB3D32" w:rsidRPr="00000B6B" w:rsidSect="00366F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7E2C" w:rsidRDefault="00E70C27" w:rsidP="00DC7E2C">
      <w:pPr>
        <w:ind w:left="11328"/>
        <w:jc w:val="right"/>
        <w:rPr>
          <w:sz w:val="28"/>
          <w:szCs w:val="28"/>
        </w:rPr>
      </w:pPr>
      <w:r w:rsidRPr="00000B6B">
        <w:rPr>
          <w:sz w:val="28"/>
          <w:szCs w:val="28"/>
        </w:rPr>
        <w:lastRenderedPageBreak/>
        <w:t>Приложение</w:t>
      </w:r>
      <w:r w:rsidR="00DC7E2C">
        <w:rPr>
          <w:sz w:val="28"/>
          <w:szCs w:val="28"/>
        </w:rPr>
        <w:t xml:space="preserve"> 1</w:t>
      </w:r>
    </w:p>
    <w:p w:rsidR="00DC7E2C" w:rsidRDefault="004E0BF6" w:rsidP="00DC7E2C">
      <w:pPr>
        <w:ind w:left="11328"/>
        <w:jc w:val="right"/>
        <w:rPr>
          <w:sz w:val="28"/>
          <w:szCs w:val="28"/>
        </w:rPr>
      </w:pPr>
      <w:r w:rsidRPr="00000B6B">
        <w:rPr>
          <w:sz w:val="28"/>
          <w:szCs w:val="28"/>
        </w:rPr>
        <w:t>к приказу</w:t>
      </w:r>
      <w:r w:rsidR="00766583" w:rsidRPr="00000B6B">
        <w:rPr>
          <w:sz w:val="28"/>
          <w:szCs w:val="28"/>
        </w:rPr>
        <w:t xml:space="preserve"> </w:t>
      </w:r>
    </w:p>
    <w:p w:rsidR="00766583" w:rsidRPr="00000B6B" w:rsidRDefault="00766583" w:rsidP="00DC7E2C">
      <w:pPr>
        <w:ind w:left="11328"/>
        <w:jc w:val="right"/>
        <w:rPr>
          <w:sz w:val="28"/>
          <w:szCs w:val="28"/>
        </w:rPr>
      </w:pPr>
      <w:r w:rsidRPr="00000B6B">
        <w:rPr>
          <w:sz w:val="28"/>
          <w:szCs w:val="28"/>
        </w:rPr>
        <w:t xml:space="preserve">управления образования </w:t>
      </w:r>
    </w:p>
    <w:p w:rsidR="004E0BF6" w:rsidRPr="00E2284F" w:rsidRDefault="0011751E" w:rsidP="00DC7E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E70C27" w:rsidRPr="00E2284F">
        <w:rPr>
          <w:sz w:val="28"/>
          <w:szCs w:val="28"/>
        </w:rPr>
        <w:t xml:space="preserve">от </w:t>
      </w:r>
      <w:r w:rsidR="00DC7E2C">
        <w:rPr>
          <w:sz w:val="28"/>
          <w:szCs w:val="28"/>
        </w:rPr>
        <w:t>01.02.2016г</w:t>
      </w:r>
      <w:r w:rsidR="00E2284F" w:rsidRPr="00E2284F">
        <w:rPr>
          <w:sz w:val="28"/>
          <w:szCs w:val="28"/>
        </w:rPr>
        <w:t>.</w:t>
      </w:r>
      <w:r w:rsidR="004E0BF6" w:rsidRPr="00E2284F">
        <w:rPr>
          <w:sz w:val="28"/>
          <w:szCs w:val="28"/>
        </w:rPr>
        <w:t xml:space="preserve"> № </w:t>
      </w:r>
      <w:r w:rsidR="00DC7E2C">
        <w:rPr>
          <w:sz w:val="28"/>
          <w:szCs w:val="28"/>
        </w:rPr>
        <w:t>10</w:t>
      </w:r>
      <w:r w:rsidR="004B49C8">
        <w:rPr>
          <w:sz w:val="28"/>
          <w:szCs w:val="28"/>
        </w:rPr>
        <w:t>-О</w:t>
      </w:r>
      <w:r w:rsidR="00E2284F" w:rsidRPr="00E2284F">
        <w:rPr>
          <w:color w:val="FFFFFF" w:themeColor="background1"/>
          <w:sz w:val="28"/>
          <w:szCs w:val="28"/>
        </w:rPr>
        <w:t xml:space="preserve"> </w:t>
      </w:r>
    </w:p>
    <w:p w:rsidR="000932DF" w:rsidRDefault="000932DF" w:rsidP="000932DF">
      <w:pPr>
        <w:rPr>
          <w:sz w:val="20"/>
          <w:szCs w:val="20"/>
        </w:rPr>
      </w:pPr>
    </w:p>
    <w:p w:rsidR="000932DF" w:rsidRPr="00EF47D4" w:rsidRDefault="000932DF" w:rsidP="000932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(«дорожная карта»)</w:t>
      </w:r>
    </w:p>
    <w:p w:rsidR="000932DF" w:rsidRPr="001437F1" w:rsidRDefault="000932DF" w:rsidP="000932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7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437F1">
        <w:rPr>
          <w:rFonts w:ascii="Times New Roman" w:hAnsi="Times New Roman" w:cs="Times New Roman"/>
          <w:b/>
          <w:sz w:val="28"/>
          <w:szCs w:val="28"/>
        </w:rPr>
        <w:t xml:space="preserve">Повышение значений показателей доступности для инвалидов объектов и услуг </w:t>
      </w:r>
      <w:r>
        <w:rPr>
          <w:rFonts w:ascii="Times New Roman" w:hAnsi="Times New Roman" w:cs="Times New Roman"/>
          <w:b/>
          <w:sz w:val="28"/>
          <w:szCs w:val="28"/>
        </w:rPr>
        <w:t xml:space="preserve">сферы образования </w:t>
      </w:r>
      <w:r w:rsidRPr="001437F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Саянском районе </w:t>
      </w:r>
      <w:r w:rsidRPr="001437F1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437F1">
        <w:rPr>
          <w:rFonts w:ascii="Times New Roman" w:hAnsi="Times New Roman" w:cs="Times New Roman"/>
          <w:b/>
          <w:bCs/>
          <w:sz w:val="28"/>
          <w:szCs w:val="28"/>
        </w:rPr>
        <w:t>-2018 годы»</w:t>
      </w:r>
    </w:p>
    <w:p w:rsidR="000932DF" w:rsidRDefault="000932DF" w:rsidP="000932D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По</w:t>
      </w:r>
      <w:r w:rsidRPr="00633AE1">
        <w:rPr>
          <w:bCs/>
          <w:sz w:val="28"/>
          <w:szCs w:val="28"/>
        </w:rPr>
        <w:t>вышени</w:t>
      </w:r>
      <w:r>
        <w:rPr>
          <w:bCs/>
          <w:sz w:val="28"/>
          <w:szCs w:val="28"/>
        </w:rPr>
        <w:t>е</w:t>
      </w:r>
      <w:r w:rsidRPr="00633AE1">
        <w:rPr>
          <w:bCs/>
          <w:sz w:val="28"/>
          <w:szCs w:val="28"/>
        </w:rPr>
        <w:t xml:space="preserve"> значений показателей доступности для </w:t>
      </w:r>
      <w:r>
        <w:rPr>
          <w:bCs/>
          <w:sz w:val="28"/>
          <w:szCs w:val="28"/>
        </w:rPr>
        <w:t>инва</w:t>
      </w:r>
      <w:r w:rsidRPr="00633AE1">
        <w:rPr>
          <w:bCs/>
          <w:sz w:val="28"/>
          <w:szCs w:val="28"/>
        </w:rPr>
        <w:t>лидов</w:t>
      </w:r>
      <w:r>
        <w:rPr>
          <w:bCs/>
          <w:sz w:val="28"/>
          <w:szCs w:val="28"/>
        </w:rPr>
        <w:t xml:space="preserve"> </w:t>
      </w:r>
      <w:r w:rsidRPr="00633AE1">
        <w:rPr>
          <w:bCs/>
          <w:sz w:val="28"/>
          <w:szCs w:val="28"/>
        </w:rPr>
        <w:t>объектов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8"/>
        <w:gridCol w:w="1526"/>
        <w:gridCol w:w="1718"/>
        <w:gridCol w:w="1257"/>
        <w:gridCol w:w="1408"/>
        <w:gridCol w:w="1334"/>
        <w:gridCol w:w="3315"/>
      </w:tblGrid>
      <w:tr w:rsidR="000932DF" w:rsidTr="008839AF">
        <w:trPr>
          <w:trHeight w:val="358"/>
        </w:trPr>
        <w:tc>
          <w:tcPr>
            <w:tcW w:w="1430" w:type="pct"/>
            <w:vMerge w:val="restart"/>
          </w:tcPr>
          <w:p w:rsidR="000932DF" w:rsidRPr="003A62A4" w:rsidRDefault="000932DF" w:rsidP="008839AF">
            <w:pPr>
              <w:spacing w:before="100" w:beforeAutospacing="1" w:after="100" w:afterAutospacing="1"/>
              <w:jc w:val="center"/>
            </w:pPr>
            <w:r w:rsidRPr="00633AE1">
              <w:t>Наименование показателя доступности для инвалидов объектов и услуг</w:t>
            </w:r>
          </w:p>
        </w:tc>
        <w:tc>
          <w:tcPr>
            <w:tcW w:w="516" w:type="pct"/>
            <w:vMerge w:val="restar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D41D30">
              <w:rPr>
                <w:bCs/>
              </w:rPr>
              <w:t>Единица измерения</w:t>
            </w:r>
          </w:p>
        </w:tc>
        <w:tc>
          <w:tcPr>
            <w:tcW w:w="1933" w:type="pct"/>
            <w:gridSpan w:val="4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Значения показателей</w:t>
            </w:r>
          </w:p>
        </w:tc>
        <w:tc>
          <w:tcPr>
            <w:tcW w:w="1121" w:type="pct"/>
            <w:vMerge w:val="restart"/>
          </w:tcPr>
          <w:p w:rsidR="000932DF" w:rsidRPr="00633AE1" w:rsidRDefault="000932DF" w:rsidP="008839AF">
            <w:pPr>
              <w:spacing w:before="100" w:beforeAutospacing="1" w:after="100" w:afterAutospacing="1"/>
              <w:jc w:val="center"/>
            </w:pPr>
            <w:r w:rsidRPr="00633AE1"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0932DF" w:rsidTr="008839AF">
        <w:trPr>
          <w:trHeight w:val="1325"/>
        </w:trPr>
        <w:tc>
          <w:tcPr>
            <w:tcW w:w="1430" w:type="pct"/>
            <w:vMerge/>
          </w:tcPr>
          <w:p w:rsidR="000932DF" w:rsidRPr="003A62A4" w:rsidRDefault="000932DF" w:rsidP="008839AF">
            <w:pPr>
              <w:spacing w:before="100" w:beforeAutospacing="1" w:after="100" w:afterAutospacing="1"/>
              <w:jc w:val="center"/>
            </w:pPr>
          </w:p>
        </w:tc>
        <w:tc>
          <w:tcPr>
            <w:tcW w:w="516" w:type="pct"/>
            <w:vMerge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1" w:type="pct"/>
          </w:tcPr>
          <w:p w:rsidR="000932DF" w:rsidRPr="00D41D30" w:rsidRDefault="000932DF" w:rsidP="008839AF">
            <w:pPr>
              <w:spacing w:before="100" w:beforeAutospacing="1" w:after="100" w:afterAutospacing="1"/>
              <w:rPr>
                <w:bCs/>
              </w:rPr>
            </w:pPr>
            <w:r w:rsidRPr="00D41D30">
              <w:rPr>
                <w:bCs/>
              </w:rPr>
              <w:t>2015 год</w:t>
            </w:r>
          </w:p>
        </w:tc>
        <w:tc>
          <w:tcPr>
            <w:tcW w:w="425" w:type="pct"/>
          </w:tcPr>
          <w:p w:rsidR="000932DF" w:rsidRPr="00D41D30" w:rsidRDefault="000932DF" w:rsidP="008839AF">
            <w:pPr>
              <w:spacing w:before="100" w:beforeAutospacing="1" w:after="100" w:afterAutospacing="1"/>
              <w:rPr>
                <w:bCs/>
              </w:rPr>
            </w:pPr>
            <w:r w:rsidRPr="00D41D30">
              <w:rPr>
                <w:bCs/>
              </w:rPr>
              <w:t>2016 год</w:t>
            </w:r>
          </w:p>
        </w:tc>
        <w:tc>
          <w:tcPr>
            <w:tcW w:w="476" w:type="pct"/>
          </w:tcPr>
          <w:p w:rsidR="000932DF" w:rsidRPr="00D41D30" w:rsidRDefault="000932DF" w:rsidP="008839AF">
            <w:pPr>
              <w:spacing w:before="100" w:beforeAutospacing="1" w:after="100" w:afterAutospacing="1"/>
              <w:rPr>
                <w:bCs/>
              </w:rPr>
            </w:pPr>
            <w:r w:rsidRPr="00D41D30">
              <w:rPr>
                <w:bCs/>
              </w:rPr>
              <w:t>2017 год</w:t>
            </w:r>
          </w:p>
        </w:tc>
        <w:tc>
          <w:tcPr>
            <w:tcW w:w="451" w:type="pct"/>
          </w:tcPr>
          <w:p w:rsidR="000932DF" w:rsidRPr="00D41D30" w:rsidRDefault="000932DF" w:rsidP="008839AF">
            <w:pPr>
              <w:spacing w:before="100" w:beforeAutospacing="1" w:after="100" w:afterAutospacing="1"/>
              <w:rPr>
                <w:bCs/>
              </w:rPr>
            </w:pPr>
            <w:r w:rsidRPr="00D41D30">
              <w:rPr>
                <w:bCs/>
              </w:rPr>
              <w:t>2018 год</w:t>
            </w:r>
          </w:p>
        </w:tc>
        <w:tc>
          <w:tcPr>
            <w:tcW w:w="1121" w:type="pct"/>
            <w:vMerge/>
          </w:tcPr>
          <w:p w:rsidR="000932DF" w:rsidRPr="00633AE1" w:rsidRDefault="000932DF" w:rsidP="008839AF">
            <w:pPr>
              <w:spacing w:before="100" w:beforeAutospacing="1" w:after="100" w:afterAutospacing="1"/>
              <w:jc w:val="center"/>
            </w:pPr>
          </w:p>
        </w:tc>
      </w:tr>
      <w:tr w:rsidR="000932DF" w:rsidRPr="00E12F30" w:rsidTr="008839AF">
        <w:tc>
          <w:tcPr>
            <w:tcW w:w="1430" w:type="pct"/>
          </w:tcPr>
          <w:p w:rsidR="000932DF" w:rsidRPr="00D41D30" w:rsidRDefault="000932DF" w:rsidP="008839AF">
            <w:pPr>
              <w:spacing w:before="100" w:beforeAutospacing="1" w:after="100" w:afterAutospacing="1"/>
              <w:rPr>
                <w:bCs/>
              </w:rPr>
            </w:pPr>
            <w:r w:rsidRPr="00D41D30">
              <w:rPr>
                <w:bCs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 - по территории объекта) в том числе имеются:</w:t>
            </w:r>
          </w:p>
          <w:p w:rsidR="000932DF" w:rsidRPr="00D41D30" w:rsidRDefault="000932DF" w:rsidP="008839AF">
            <w:pPr>
              <w:pStyle w:val="af2"/>
              <w:spacing w:before="100" w:beforeAutospacing="1" w:afterAutospacing="1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D30">
              <w:rPr>
                <w:rFonts w:ascii="Times New Roman" w:hAnsi="Times New Roman"/>
                <w:bCs/>
                <w:sz w:val="20"/>
                <w:szCs w:val="20"/>
              </w:rPr>
              <w:t>1.поручни;</w:t>
            </w:r>
          </w:p>
          <w:p w:rsidR="000932DF" w:rsidRPr="00D41D30" w:rsidRDefault="000932DF" w:rsidP="008839AF">
            <w:pPr>
              <w:pStyle w:val="af2"/>
              <w:spacing w:before="100" w:beforeAutospacing="1" w:afterAutospacing="1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D30">
              <w:rPr>
                <w:rFonts w:ascii="Times New Roman" w:hAnsi="Times New Roman"/>
                <w:bCs/>
                <w:sz w:val="20"/>
                <w:szCs w:val="20"/>
              </w:rPr>
              <w:t>2.пандусы;</w:t>
            </w:r>
          </w:p>
          <w:p w:rsidR="000932DF" w:rsidRPr="00D41D30" w:rsidRDefault="000932DF" w:rsidP="008839AF">
            <w:pPr>
              <w:pStyle w:val="af2"/>
              <w:spacing w:before="100" w:beforeAutospacing="1" w:afterAutospacing="1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D30">
              <w:rPr>
                <w:rFonts w:ascii="Times New Roman" w:hAnsi="Times New Roman"/>
                <w:bCs/>
                <w:sz w:val="20"/>
                <w:szCs w:val="20"/>
              </w:rPr>
              <w:t>3.доступные входные группы;</w:t>
            </w:r>
          </w:p>
          <w:p w:rsidR="000932DF" w:rsidRPr="00D41D30" w:rsidRDefault="000932DF" w:rsidP="008839AF">
            <w:pPr>
              <w:pStyle w:val="af2"/>
              <w:spacing w:before="100" w:beforeAutospacing="1" w:afterAutospacing="1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D30">
              <w:rPr>
                <w:rFonts w:ascii="Times New Roman" w:hAnsi="Times New Roman"/>
                <w:bCs/>
                <w:sz w:val="20"/>
                <w:szCs w:val="20"/>
              </w:rPr>
              <w:t>4.доступные санитарно-гигиенические помещения;</w:t>
            </w:r>
          </w:p>
        </w:tc>
        <w:tc>
          <w:tcPr>
            <w:tcW w:w="51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%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58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7,6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7,6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7,6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7,6</w:t>
            </w:r>
          </w:p>
        </w:tc>
        <w:tc>
          <w:tcPr>
            <w:tcW w:w="425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15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15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15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15</w:t>
            </w:r>
          </w:p>
        </w:tc>
        <w:tc>
          <w:tcPr>
            <w:tcW w:w="47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</w:tc>
        <w:tc>
          <w:tcPr>
            <w:tcW w:w="45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23</w:t>
            </w:r>
          </w:p>
        </w:tc>
        <w:tc>
          <w:tcPr>
            <w:tcW w:w="1121" w:type="pct"/>
          </w:tcPr>
          <w:p w:rsidR="000932DF" w:rsidRPr="00216FD0" w:rsidRDefault="000932DF" w:rsidP="008839AF">
            <w:pPr>
              <w:spacing w:before="100" w:beforeAutospacing="1" w:afterAutospacing="1"/>
            </w:pPr>
            <w:r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0932DF" w:rsidRPr="00E12F30" w:rsidTr="008839AF">
        <w:trPr>
          <w:trHeight w:val="1104"/>
        </w:trPr>
        <w:tc>
          <w:tcPr>
            <w:tcW w:w="1430" w:type="pct"/>
          </w:tcPr>
          <w:p w:rsidR="000932DF" w:rsidRPr="00D41D30" w:rsidRDefault="000932DF" w:rsidP="008D0422">
            <w:pPr>
              <w:spacing w:before="100" w:beforeAutospacing="1" w:after="100" w:afterAutospacing="1"/>
              <w:rPr>
                <w:bCs/>
                <w:highlight w:val="yellow"/>
              </w:rPr>
            </w:pPr>
            <w:r w:rsidRPr="00D41D30">
              <w:rPr>
                <w:bCs/>
              </w:rPr>
              <w:lastRenderedPageBreak/>
              <w:t xml:space="preserve">Доля инвалидов (детей-инвалидов) школьного возраста, получивших образование в соответствии с индивидуальной программе реабилитации </w:t>
            </w:r>
          </w:p>
        </w:tc>
        <w:tc>
          <w:tcPr>
            <w:tcW w:w="51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%</w:t>
            </w:r>
          </w:p>
        </w:tc>
        <w:tc>
          <w:tcPr>
            <w:tcW w:w="58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25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7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5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1121" w:type="pct"/>
          </w:tcPr>
          <w:p w:rsidR="000932DF" w:rsidRPr="00D41D30" w:rsidRDefault="000932DF" w:rsidP="008839AF">
            <w:pPr>
              <w:spacing w:before="100" w:beforeAutospacing="1" w:afterAutospacing="1"/>
              <w:rPr>
                <w:bCs/>
              </w:rPr>
            </w:pPr>
            <w:r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</w:tc>
      </w:tr>
      <w:tr w:rsidR="000932DF" w:rsidRPr="00E12F30" w:rsidTr="008839AF">
        <w:tc>
          <w:tcPr>
            <w:tcW w:w="1430" w:type="pct"/>
          </w:tcPr>
          <w:p w:rsidR="000932DF" w:rsidRPr="00D41D30" w:rsidRDefault="000932DF" w:rsidP="008839AF">
            <w:pPr>
              <w:spacing w:before="100" w:beforeAutospacing="1" w:after="100" w:afterAutospacing="1"/>
              <w:rPr>
                <w:bCs/>
              </w:rPr>
            </w:pPr>
            <w:r w:rsidRPr="00D41D30">
              <w:rPr>
                <w:bCs/>
              </w:rPr>
              <w:t>Доля сотрудников, предоставляющих услуги населению и прошедших инструктирование или обучение для работы с инвалидами</w:t>
            </w:r>
          </w:p>
        </w:tc>
        <w:tc>
          <w:tcPr>
            <w:tcW w:w="51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%</w:t>
            </w:r>
          </w:p>
        </w:tc>
        <w:tc>
          <w:tcPr>
            <w:tcW w:w="58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25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7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5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1121" w:type="pct"/>
          </w:tcPr>
          <w:p w:rsidR="000932DF" w:rsidRDefault="000932DF" w:rsidP="008839AF">
            <w:pPr>
              <w:spacing w:before="100" w:beforeAutospacing="1" w:afterAutospacing="1"/>
            </w:pPr>
            <w:r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</w:tc>
      </w:tr>
      <w:tr w:rsidR="000932DF" w:rsidRPr="00E12F30" w:rsidTr="008839AF">
        <w:tc>
          <w:tcPr>
            <w:tcW w:w="1430" w:type="pct"/>
          </w:tcPr>
          <w:p w:rsidR="000932DF" w:rsidRPr="00D41D30" w:rsidRDefault="000932DF" w:rsidP="008839AF">
            <w:pPr>
              <w:spacing w:before="100" w:beforeAutospacing="1" w:after="100" w:afterAutospacing="1"/>
              <w:rPr>
                <w:bCs/>
              </w:rPr>
            </w:pPr>
            <w:r w:rsidRPr="00D41D30">
              <w:rPr>
                <w:bCs/>
              </w:rPr>
              <w:t xml:space="preserve">Доля работников организаций, на которых административно-распорядительным актом возложено оказание инвалидам помощи при предоставлении им услуг </w:t>
            </w:r>
          </w:p>
        </w:tc>
        <w:tc>
          <w:tcPr>
            <w:tcW w:w="51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%</w:t>
            </w:r>
          </w:p>
        </w:tc>
        <w:tc>
          <w:tcPr>
            <w:tcW w:w="58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25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76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451" w:type="pct"/>
          </w:tcPr>
          <w:p w:rsidR="000932DF" w:rsidRPr="00D41D30" w:rsidRDefault="000932DF" w:rsidP="008839AF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41D30">
              <w:rPr>
                <w:bCs/>
              </w:rPr>
              <w:t>100</w:t>
            </w:r>
          </w:p>
        </w:tc>
        <w:tc>
          <w:tcPr>
            <w:tcW w:w="1121" w:type="pct"/>
          </w:tcPr>
          <w:p w:rsidR="000932DF" w:rsidRPr="00D41D30" w:rsidRDefault="000932DF" w:rsidP="008839AF">
            <w:pPr>
              <w:spacing w:before="100" w:beforeAutospacing="1" w:afterAutospacing="1"/>
              <w:rPr>
                <w:bCs/>
              </w:rPr>
            </w:pPr>
            <w:r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</w:tc>
      </w:tr>
    </w:tbl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8D0422" w:rsidRDefault="008D0422" w:rsidP="000932DF">
      <w:pPr>
        <w:rPr>
          <w:sz w:val="28"/>
          <w:szCs w:val="28"/>
        </w:rPr>
      </w:pPr>
    </w:p>
    <w:p w:rsidR="000932DF" w:rsidRDefault="000932DF" w:rsidP="000932DF">
      <w:pPr>
        <w:rPr>
          <w:sz w:val="28"/>
          <w:szCs w:val="28"/>
        </w:rPr>
      </w:pPr>
    </w:p>
    <w:p w:rsidR="000932DF" w:rsidRDefault="000932DF" w:rsidP="000932DF">
      <w:pPr>
        <w:jc w:val="center"/>
      </w:pPr>
      <w:r w:rsidRPr="001B0FFA">
        <w:rPr>
          <w:sz w:val="28"/>
          <w:szCs w:val="28"/>
        </w:rPr>
        <w:lastRenderedPageBreak/>
        <w:t xml:space="preserve">Перечень мероприятий по повышению значений показателей доступности </w:t>
      </w:r>
      <w:r>
        <w:rPr>
          <w:sz w:val="28"/>
          <w:szCs w:val="28"/>
        </w:rPr>
        <w:t xml:space="preserve">в сфере образования </w:t>
      </w:r>
      <w:r w:rsidRPr="001B0FFA">
        <w:rPr>
          <w:sz w:val="28"/>
          <w:szCs w:val="28"/>
        </w:rPr>
        <w:t xml:space="preserve">для инвалидов объектов и услуг («дорожная карта») </w:t>
      </w:r>
      <w:r>
        <w:rPr>
          <w:sz w:val="28"/>
          <w:szCs w:val="28"/>
        </w:rPr>
        <w:t>Саянского района</w:t>
      </w:r>
      <w:r w:rsidRPr="001B0FFA">
        <w:rPr>
          <w:sz w:val="28"/>
          <w:szCs w:val="28"/>
        </w:rPr>
        <w:t>, реализуемых для достижения запланированных значений показателей доступности</w:t>
      </w:r>
    </w:p>
    <w:tbl>
      <w:tblPr>
        <w:tblW w:w="15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895"/>
        <w:gridCol w:w="2978"/>
        <w:gridCol w:w="2329"/>
        <w:gridCol w:w="1215"/>
        <w:gridCol w:w="851"/>
        <w:gridCol w:w="993"/>
        <w:gridCol w:w="2475"/>
      </w:tblGrid>
      <w:tr w:rsidR="000932DF" w:rsidRPr="000932DF" w:rsidTr="008839AF">
        <w:tc>
          <w:tcPr>
            <w:tcW w:w="640" w:type="dxa"/>
            <w:vMerge w:val="restart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№ п/п</w:t>
            </w:r>
          </w:p>
        </w:tc>
        <w:tc>
          <w:tcPr>
            <w:tcW w:w="3895" w:type="dxa"/>
            <w:vMerge w:val="restart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Наименование</w:t>
            </w:r>
          </w:p>
          <w:p w:rsidR="000932DF" w:rsidRPr="000932DF" w:rsidRDefault="000932DF" w:rsidP="008839AF">
            <w:pPr>
              <w:jc w:val="center"/>
            </w:pPr>
            <w:r w:rsidRPr="000932DF">
              <w:t xml:space="preserve"> мероприятия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0932DF" w:rsidRPr="000932DF" w:rsidRDefault="000932DF" w:rsidP="008839AF">
            <w:pPr>
              <w:suppressAutoHyphens/>
              <w:jc w:val="center"/>
            </w:pPr>
            <w:r w:rsidRPr="000932DF">
              <w:t>Нормативный правовой акт (программа, иной документ, которым предусмотрено проведение мероприятия)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Ответственные исполнители, соисполнители</w:t>
            </w:r>
          </w:p>
        </w:tc>
        <w:tc>
          <w:tcPr>
            <w:tcW w:w="3059" w:type="dxa"/>
            <w:gridSpan w:val="3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Срок реализации (год)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Ожидаемый результат</w:t>
            </w:r>
          </w:p>
        </w:tc>
      </w:tr>
      <w:tr w:rsidR="000932DF" w:rsidRPr="000932DF" w:rsidTr="008839AF">
        <w:tc>
          <w:tcPr>
            <w:tcW w:w="640" w:type="dxa"/>
            <w:vMerge/>
            <w:shd w:val="clear" w:color="auto" w:fill="auto"/>
          </w:tcPr>
          <w:p w:rsidR="000932DF" w:rsidRPr="000932DF" w:rsidRDefault="000932DF" w:rsidP="008839AF">
            <w:pPr>
              <w:jc w:val="center"/>
            </w:pPr>
          </w:p>
        </w:tc>
        <w:tc>
          <w:tcPr>
            <w:tcW w:w="3895" w:type="dxa"/>
            <w:vMerge/>
            <w:shd w:val="clear" w:color="auto" w:fill="auto"/>
          </w:tcPr>
          <w:p w:rsidR="000932DF" w:rsidRPr="000932DF" w:rsidRDefault="000932DF" w:rsidP="008839AF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</w:tcPr>
          <w:p w:rsidR="000932DF" w:rsidRPr="000932DF" w:rsidRDefault="000932DF" w:rsidP="008839AF">
            <w:pPr>
              <w:suppressAutoHyphens/>
              <w:jc w:val="center"/>
            </w:pPr>
          </w:p>
        </w:tc>
        <w:tc>
          <w:tcPr>
            <w:tcW w:w="2329" w:type="dxa"/>
            <w:vMerge/>
            <w:shd w:val="clear" w:color="auto" w:fill="auto"/>
          </w:tcPr>
          <w:p w:rsidR="000932DF" w:rsidRPr="000932DF" w:rsidRDefault="000932DF" w:rsidP="008839AF">
            <w:pPr>
              <w:jc w:val="center"/>
            </w:pPr>
          </w:p>
        </w:tc>
        <w:tc>
          <w:tcPr>
            <w:tcW w:w="121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2016</w:t>
            </w:r>
          </w:p>
        </w:tc>
        <w:tc>
          <w:tcPr>
            <w:tcW w:w="851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2017</w:t>
            </w:r>
          </w:p>
        </w:tc>
        <w:tc>
          <w:tcPr>
            <w:tcW w:w="993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2018</w:t>
            </w:r>
          </w:p>
        </w:tc>
        <w:tc>
          <w:tcPr>
            <w:tcW w:w="2475" w:type="dxa"/>
            <w:vMerge/>
            <w:shd w:val="clear" w:color="auto" w:fill="auto"/>
          </w:tcPr>
          <w:p w:rsidR="000932DF" w:rsidRPr="000932DF" w:rsidRDefault="000932DF" w:rsidP="008839AF">
            <w:pPr>
              <w:jc w:val="center"/>
            </w:pPr>
          </w:p>
        </w:tc>
      </w:tr>
      <w:tr w:rsidR="000932DF" w:rsidRPr="000932DF" w:rsidTr="008839AF">
        <w:tc>
          <w:tcPr>
            <w:tcW w:w="15376" w:type="dxa"/>
            <w:gridSpan w:val="8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rPr>
                <w:b/>
              </w:rPr>
              <w:t xml:space="preserve">Раздел 1. Совершенствование нормативно – правовой документации </w:t>
            </w:r>
          </w:p>
        </w:tc>
      </w:tr>
      <w:tr w:rsidR="000932DF" w:rsidRPr="000932DF" w:rsidTr="008839AF">
        <w:tc>
          <w:tcPr>
            <w:tcW w:w="640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1.1</w:t>
            </w:r>
          </w:p>
        </w:tc>
        <w:tc>
          <w:tcPr>
            <w:tcW w:w="389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 xml:space="preserve">Создание координационного Совета при управлении образования по вопросам взаимодействия при организации обучения детей – инвалидов и детей ОВЗ </w:t>
            </w:r>
          </w:p>
        </w:tc>
        <w:tc>
          <w:tcPr>
            <w:tcW w:w="2978" w:type="dxa"/>
            <w:shd w:val="clear" w:color="auto" w:fill="auto"/>
          </w:tcPr>
          <w:p w:rsidR="000932DF" w:rsidRPr="000932DF" w:rsidRDefault="000932DF" w:rsidP="008839AF">
            <w:pPr>
              <w:suppressAutoHyphens/>
            </w:pPr>
            <w:r w:rsidRPr="000932DF">
              <w:t xml:space="preserve">Стратегия развития образования Саянского района на 2016-2020 гг. </w:t>
            </w:r>
          </w:p>
        </w:tc>
        <w:tc>
          <w:tcPr>
            <w:tcW w:w="2329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МКУ «Управление образования администрации Саянского района »</w:t>
            </w:r>
          </w:p>
        </w:tc>
        <w:tc>
          <w:tcPr>
            <w:tcW w:w="121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 xml:space="preserve">Координация деятельности по вопросам  выстраивание единого образовательного пространства для детей с ОВЗ и детей – инвалидов </w:t>
            </w:r>
          </w:p>
        </w:tc>
      </w:tr>
      <w:tr w:rsidR="000932DF" w:rsidRPr="000932DF" w:rsidTr="008839AF">
        <w:tc>
          <w:tcPr>
            <w:tcW w:w="640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1.2</w:t>
            </w:r>
          </w:p>
        </w:tc>
        <w:tc>
          <w:tcPr>
            <w:tcW w:w="389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 xml:space="preserve">Разработка адаптированных общеобразовательных программ для обучения детей – инвалидов и детей с ОВЗ в соответствии с требованиями ФГОС </w:t>
            </w:r>
          </w:p>
        </w:tc>
        <w:tc>
          <w:tcPr>
            <w:tcW w:w="2978" w:type="dxa"/>
            <w:shd w:val="clear" w:color="auto" w:fill="auto"/>
          </w:tcPr>
          <w:p w:rsidR="000932DF" w:rsidRPr="000932DF" w:rsidRDefault="000932DF" w:rsidP="008839AF">
            <w:pPr>
              <w:suppressAutoHyphens/>
            </w:pPr>
            <w:r w:rsidRPr="000932DF">
              <w:t xml:space="preserve">ФГОС ОВЗ </w:t>
            </w:r>
          </w:p>
        </w:tc>
        <w:tc>
          <w:tcPr>
            <w:tcW w:w="2329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Руководители ОО</w:t>
            </w:r>
          </w:p>
        </w:tc>
        <w:tc>
          <w:tcPr>
            <w:tcW w:w="121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 xml:space="preserve">Обучение детей – инвалидов и детей  ОВЗ в соответствии с требованиями ФГОС  и индивидуальной траекторией развития </w:t>
            </w:r>
          </w:p>
        </w:tc>
      </w:tr>
      <w:tr w:rsidR="000932DF" w:rsidRPr="000932DF" w:rsidTr="008839AF">
        <w:tc>
          <w:tcPr>
            <w:tcW w:w="15376" w:type="dxa"/>
            <w:gridSpan w:val="8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rPr>
                <w:b/>
              </w:rPr>
              <w:t xml:space="preserve">Раздел 2. Мероприятия по поэтапному повышению значений показателей доступности для инвалидов объектов инфраструктуры </w:t>
            </w:r>
          </w:p>
        </w:tc>
      </w:tr>
      <w:tr w:rsidR="000932DF" w:rsidRPr="000932DF" w:rsidTr="008839AF">
        <w:tc>
          <w:tcPr>
            <w:tcW w:w="640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2.1</w:t>
            </w:r>
          </w:p>
        </w:tc>
        <w:tc>
          <w:tcPr>
            <w:tcW w:w="3895" w:type="dxa"/>
            <w:shd w:val="clear" w:color="auto" w:fill="auto"/>
          </w:tcPr>
          <w:p w:rsidR="000932DF" w:rsidRPr="000932DF" w:rsidRDefault="000932DF" w:rsidP="008839AF">
            <w:r w:rsidRPr="000932DF">
              <w:t xml:space="preserve">Обеспечение условий для беспрепятственного доступа инвалидам к общеобразовательным учреждениям района </w:t>
            </w:r>
          </w:p>
        </w:tc>
        <w:tc>
          <w:tcPr>
            <w:tcW w:w="2978" w:type="dxa"/>
            <w:shd w:val="clear" w:color="auto" w:fill="auto"/>
          </w:tcPr>
          <w:p w:rsidR="000932DF" w:rsidRPr="000932DF" w:rsidRDefault="000932DF" w:rsidP="008839AF">
            <w:r w:rsidRPr="000932DF">
              <w:t xml:space="preserve">Постановление Правительства Красноярского края </w:t>
            </w:r>
            <w:r w:rsidRPr="000932DF">
              <w:br/>
              <w:t xml:space="preserve">от 30.09.2013 № 507-п «Об утверждении государственной программы Красноярского края «Развитие системы социальной поддержки </w:t>
            </w:r>
            <w:r w:rsidRPr="000932DF">
              <w:lastRenderedPageBreak/>
              <w:t>населения»</w:t>
            </w:r>
          </w:p>
        </w:tc>
        <w:tc>
          <w:tcPr>
            <w:tcW w:w="2329" w:type="dxa"/>
            <w:shd w:val="clear" w:color="auto" w:fill="auto"/>
          </w:tcPr>
          <w:p w:rsidR="000932DF" w:rsidRPr="000932DF" w:rsidRDefault="000932DF" w:rsidP="008839AF">
            <w:r w:rsidRPr="000932DF">
              <w:lastRenderedPageBreak/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0932DF" w:rsidRPr="000932DF" w:rsidRDefault="000932DF" w:rsidP="008839AF"/>
        </w:tc>
        <w:tc>
          <w:tcPr>
            <w:tcW w:w="1215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0932DF" w:rsidRPr="000932DF" w:rsidRDefault="000932DF" w:rsidP="008839AF">
            <w:pPr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0932DF" w:rsidRPr="000932DF" w:rsidRDefault="000932DF" w:rsidP="008839AF">
            <w:r w:rsidRPr="000932DF">
              <w:t xml:space="preserve">Обеспечение доступа инвалидам к  общеобразовательным учреждениям </w:t>
            </w:r>
          </w:p>
          <w:p w:rsidR="000932DF" w:rsidRPr="000932DF" w:rsidRDefault="000932DF" w:rsidP="008839AF">
            <w:r w:rsidRPr="000932DF">
              <w:t>в 2016 году – к 1 объекту</w:t>
            </w:r>
          </w:p>
          <w:p w:rsidR="000932DF" w:rsidRPr="000932DF" w:rsidRDefault="000932DF" w:rsidP="008839AF">
            <w:r w:rsidRPr="000932DF">
              <w:t>в 2017 году – к 1 объектам</w:t>
            </w:r>
          </w:p>
          <w:p w:rsidR="000932DF" w:rsidRPr="000932DF" w:rsidRDefault="000932DF" w:rsidP="008839AF"/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AC4DF6">
            <w:pPr>
              <w:jc w:val="center"/>
            </w:pPr>
            <w:r w:rsidRPr="000932DF">
              <w:lastRenderedPageBreak/>
              <w:t>2.2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A16CA0">
            <w:r>
              <w:t xml:space="preserve">Обеспечение условий </w:t>
            </w:r>
            <w:r w:rsidRPr="00A16CA0">
              <w:t xml:space="preserve"> доступности услуг</w:t>
            </w:r>
            <w:r>
              <w:t xml:space="preserve"> в сфере образования 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A16CA0">
            <w:pPr>
              <w:spacing w:before="100" w:beforeAutospacing="1" w:after="100" w:afterAutospacing="1"/>
              <w:outlineLvl w:val="0"/>
            </w:pPr>
            <w:r>
              <w:t xml:space="preserve">Приказ Министерства образования и науки Российской Федерации </w:t>
            </w:r>
            <w:r w:rsidRPr="00A16CA0">
              <w:t xml:space="preserve">от 9 ноября 2015 г. № 1309 </w:t>
            </w:r>
            <w:r>
              <w:t xml:space="preserve"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4214">
            <w:r w:rsidRPr="000932DF"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A16CA0" w:rsidRPr="000932DF" w:rsidRDefault="00A16CA0" w:rsidP="00884214"/>
        </w:tc>
        <w:tc>
          <w:tcPr>
            <w:tcW w:w="1215" w:type="dxa"/>
            <w:shd w:val="clear" w:color="auto" w:fill="auto"/>
          </w:tcPr>
          <w:p w:rsidR="00A16CA0" w:rsidRPr="000932DF" w:rsidRDefault="00A16CA0" w:rsidP="00884214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4214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4214">
            <w:pPr>
              <w:jc w:val="center"/>
            </w:pPr>
            <w:r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A16CA0">
            <w:r w:rsidRPr="000932DF">
              <w:rPr>
                <w:bCs/>
              </w:rPr>
              <w:t xml:space="preserve">Создание условий доступности </w:t>
            </w:r>
            <w:r>
              <w:rPr>
                <w:bCs/>
              </w:rPr>
              <w:t>условий</w:t>
            </w:r>
            <w:r w:rsidRPr="000932DF">
              <w:rPr>
                <w:bCs/>
              </w:rPr>
              <w:t xml:space="preserve"> для всех категорий инвалидов и маломобильных групп населения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AC4DF6">
            <w:r w:rsidRPr="000932DF">
              <w:t>2.3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jc w:val="both"/>
            </w:pPr>
            <w:r w:rsidRPr="000932DF">
              <w:t>Адаптация объектов образования к обслуживанию инвалидов и других маломобильных групп населения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jc w:val="both"/>
              <w:rPr>
                <w:bCs/>
              </w:rPr>
            </w:pPr>
            <w:r w:rsidRPr="000932DF">
              <w:rPr>
                <w:bCs/>
              </w:rPr>
              <w:t>Приказы учреждений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A16CA0" w:rsidRPr="000932DF" w:rsidRDefault="00A16CA0" w:rsidP="008839AF">
            <w:pPr>
              <w:jc w:val="center"/>
              <w:rPr>
                <w:bCs/>
              </w:rPr>
            </w:pP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jc w:val="center"/>
              <w:rPr>
                <w:bCs/>
              </w:rPr>
            </w:pPr>
            <w:r w:rsidRPr="000932DF">
              <w:rPr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jc w:val="center"/>
              <w:rPr>
                <w:bCs/>
              </w:rPr>
            </w:pPr>
            <w:r w:rsidRPr="000932DF">
              <w:rPr>
                <w:bCs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r w:rsidRPr="000932DF">
              <w:rPr>
                <w:bCs/>
              </w:rPr>
              <w:t>Создание условий доступности объектов для всех категорий инвалидов и маломобильных групп населения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7E254D">
            <w:r w:rsidRPr="000932DF">
              <w:t>2.4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rPr>
                <w:i/>
              </w:rPr>
            </w:pPr>
            <w:r w:rsidRPr="000932DF">
              <w:t>Комплексный анализ состояния доступности образовательных организаций для детей-инвалидов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Приказ Министерства труда и социальной защиты от 25.12.2012 №627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</w:t>
            </w:r>
            <w:r w:rsidRPr="000932DF">
              <w:lastRenderedPageBreak/>
              <w:t>возможностью учета региональной специфики»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lastRenderedPageBreak/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  <w:rPr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Паспортизация  образовательных учреждений на предмет доступности для детей-инвалидов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7E254D">
            <w:r w:rsidRPr="000932DF">
              <w:lastRenderedPageBreak/>
              <w:t>2.5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Разработка и утверждение муниципальных планов развития доступной универсальной образовательной среды в образовательных организациях согласно данным паспортизации 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Федеральный закон Российской Федерации от 29 декабря 2012 г. N 273-ФЗ "Об образовании в Российской Федерации"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Утверждение плана развития муниципального образования по достижению доступности образования для инвалидов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>
              <w:t>2.6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Создание ресурсного центра психолого-педагогического  сопровождения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F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 Федерации"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t>МКУ «Управление образования администрации Саянского района»</w:t>
            </w: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Создание условий для предоставления консультационных  услуг о возможностях получения детям с ОВЗ  образования</w:t>
            </w:r>
          </w:p>
        </w:tc>
      </w:tr>
      <w:tr w:rsidR="00A16CA0" w:rsidRPr="000932DF" w:rsidTr="008839AF">
        <w:tc>
          <w:tcPr>
            <w:tcW w:w="15376" w:type="dxa"/>
            <w:gridSpan w:val="8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rPr>
                <w:b/>
              </w:rPr>
              <w:t>Раздел 3.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t>3.1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Организация обучения детей – инвалидов и детей ОВЗ в общеобразовательных учреждениях района в соответствии с особенностью развития  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32DF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 Федерации"</w:t>
            </w:r>
          </w:p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Руководители общеобразовательных учреждений </w:t>
            </w: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Соблюдение конституционного права детей на образование 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t>3.2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Организация обучения детей – инвалидов и детей ОВЗ в дошкольных образовательных учреждениях района в соответствии с особенностью развития  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F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 Федерации"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Руководители дошкольных образовательных учреждений </w:t>
            </w: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Соблюдение конституционного права детей дошкольного возраста  на образование 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t>3.3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Организация психолого – педагогического сопровождения </w:t>
            </w:r>
            <w:r w:rsidRPr="000932DF">
              <w:lastRenderedPageBreak/>
              <w:t>детей от 0-18 лет через школьные пмпк, РПМПК,  службы сопровождения учреждений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32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Федеральный закон Российской Федерации от </w:t>
            </w:r>
            <w:r w:rsidRPr="000932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 декабря 2012 г. N 273-ФЗ "Об образовании в Российской Федерации"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lastRenderedPageBreak/>
              <w:t xml:space="preserve">РПМПК, руководители </w:t>
            </w:r>
            <w:r w:rsidRPr="000932DF">
              <w:lastRenderedPageBreak/>
              <w:t xml:space="preserve">образовательных учреждений </w:t>
            </w: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lastRenderedPageBreak/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  <w:jc w:val="center"/>
            </w:pPr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Оказание психолого – педагогической </w:t>
            </w:r>
            <w:r w:rsidRPr="000932DF">
              <w:lastRenderedPageBreak/>
              <w:t xml:space="preserve">помощи детям, соблюдение конституционного права детей на образование 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lastRenderedPageBreak/>
              <w:t>3.4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Реализация мероприятий соглашения между учреждением здравоохранения и РПМПК по вопросам взаимодействия с целью обеспечения качественной работы  психолого-медико-педагогической  комиссии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Приказ министерства образования и науки Российской Федерации от 20.09.2013 №1082 «Об утверждении положения о психолого-медико-педагогической комиссии»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РПМПК</w:t>
            </w: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Своевременное выявление детей, нуждающихся в психолого-педагогической и медико-социальной помощи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t>3.5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Организация учета детей с 0 до 3 лет, нуждающихся в психолого-педагогической и медико-социальной помощи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Приказ министерства образования и науки Российской Федерации от 20.09.2013 №1082 «Об утверждении положения о психолого-медико-педагогической комиссии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t>МКУ «Управление образования администрации Саянского района»</w:t>
            </w: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Создана база учета детей от 0 до 3-х лет с целью своевременного выявления детей с ограниченными возможностями здоровья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t>3.6.</w:t>
            </w:r>
          </w:p>
          <w:p w:rsidR="00A16CA0" w:rsidRPr="000932DF" w:rsidRDefault="00A16CA0" w:rsidP="008839AF"/>
          <w:p w:rsidR="00A16CA0" w:rsidRPr="000932DF" w:rsidRDefault="00A16CA0" w:rsidP="008839AF"/>
          <w:p w:rsidR="00A16CA0" w:rsidRPr="000932DF" w:rsidRDefault="00A16CA0" w:rsidP="008839AF"/>
          <w:p w:rsidR="00A16CA0" w:rsidRPr="000932DF" w:rsidRDefault="00A16CA0" w:rsidP="008839AF"/>
          <w:p w:rsidR="00A16CA0" w:rsidRPr="000932DF" w:rsidRDefault="00A16CA0" w:rsidP="008839AF"/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Применение  методических рекомендаций по созданию специальных условий образования для детей с разной нозологией, организации совместного обучения детей с ограниченными возможностями здоровья и детей, не имеющих нарушений в развитии, в условиях общеобразовательных учреждений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Приказ министерства образования и науки Красноярского края от 22.04.2015 № 140-11-05 «О введении на территории Красноярского края федерального государственного образовательного стандарта начального общего образования обучающихся с ограниченными </w:t>
            </w:r>
            <w:r w:rsidRPr="000932DF">
              <w:lastRenderedPageBreak/>
              <w:t>возможностями здоровья»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lastRenderedPageBreak/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A16CA0" w:rsidRPr="000932DF" w:rsidRDefault="00A16CA0" w:rsidP="008839AF">
            <w:pPr>
              <w:jc w:val="center"/>
            </w:pP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Использование  в работе методических пособий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lastRenderedPageBreak/>
              <w:t>3.7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 xml:space="preserve">Повышение квалификации специалистов районной  психолого-медико-педагогической  комиссий,  управленческих кадров, реализующих инклюзивное образование 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Постановление Правительства Красноярского края от 30.09.2013 № 508-п «Об утверждении государственной программы Красноярского края «Развитие образования»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t xml:space="preserve">МКУ «Управление образования администрации Саянского района», руководители общеобразовательных учреждений </w:t>
            </w:r>
          </w:p>
          <w:p w:rsidR="00A16CA0" w:rsidRPr="000932DF" w:rsidRDefault="00A16CA0" w:rsidP="008839AF">
            <w:pPr>
              <w:jc w:val="center"/>
            </w:pP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Повышение квалификации специалистов РПМПК и общеобразовательных организаций</w:t>
            </w:r>
          </w:p>
        </w:tc>
      </w:tr>
      <w:tr w:rsidR="00A16CA0" w:rsidRPr="000932DF" w:rsidTr="008839AF">
        <w:tc>
          <w:tcPr>
            <w:tcW w:w="640" w:type="dxa"/>
            <w:shd w:val="clear" w:color="auto" w:fill="auto"/>
          </w:tcPr>
          <w:p w:rsidR="00A16CA0" w:rsidRPr="000932DF" w:rsidRDefault="00A16CA0" w:rsidP="008839AF">
            <w:r w:rsidRPr="000932DF">
              <w:t>3.8</w:t>
            </w:r>
          </w:p>
        </w:tc>
        <w:tc>
          <w:tcPr>
            <w:tcW w:w="389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Организация инструктирования или обучения специалистов, работающих с инвалидами по вопросам, связанным с обеспечением доступности для них объектов и услуг в соответствии с новыми положениями законодательства Российской Федерации</w:t>
            </w:r>
          </w:p>
        </w:tc>
        <w:tc>
          <w:tcPr>
            <w:tcW w:w="2978" w:type="dxa"/>
            <w:shd w:val="clear" w:color="auto" w:fill="auto"/>
          </w:tcPr>
          <w:p w:rsidR="00A16CA0" w:rsidRPr="000932DF" w:rsidRDefault="00A16CA0" w:rsidP="008839AF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32DF">
              <w:rPr>
                <w:rFonts w:ascii="Times New Roman" w:hAnsi="Times New Roman"/>
                <w:sz w:val="24"/>
                <w:szCs w:val="24"/>
              </w:rPr>
              <w:t>Федеральный закон №419-ФЗ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329" w:type="dxa"/>
            <w:shd w:val="clear" w:color="auto" w:fill="auto"/>
          </w:tcPr>
          <w:p w:rsidR="00A16CA0" w:rsidRPr="000932DF" w:rsidRDefault="00A16CA0" w:rsidP="008839AF">
            <w:r w:rsidRPr="000932DF">
              <w:t xml:space="preserve">МКУ «Управление образования администрации Саянского района», руководители учреждений </w:t>
            </w:r>
          </w:p>
        </w:tc>
        <w:tc>
          <w:tcPr>
            <w:tcW w:w="1215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851" w:type="dxa"/>
            <w:shd w:val="clear" w:color="auto" w:fill="auto"/>
          </w:tcPr>
          <w:p w:rsidR="00A16CA0" w:rsidRPr="000932DF" w:rsidRDefault="00A16CA0" w:rsidP="008839AF">
            <w:pPr>
              <w:jc w:val="center"/>
            </w:pPr>
            <w:r w:rsidRPr="000932DF">
              <w:t>+</w:t>
            </w:r>
          </w:p>
        </w:tc>
        <w:tc>
          <w:tcPr>
            <w:tcW w:w="993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+</w:t>
            </w:r>
          </w:p>
        </w:tc>
        <w:tc>
          <w:tcPr>
            <w:tcW w:w="2475" w:type="dxa"/>
            <w:shd w:val="clear" w:color="auto" w:fill="auto"/>
          </w:tcPr>
          <w:p w:rsidR="00A16CA0" w:rsidRPr="000932DF" w:rsidRDefault="00A16CA0" w:rsidP="008839AF">
            <w:pPr>
              <w:tabs>
                <w:tab w:val="left" w:pos="14317"/>
              </w:tabs>
              <w:ind w:right="-12"/>
            </w:pPr>
            <w:r w:rsidRPr="000932DF">
              <w:t>Обучение и инструктирование специалистов учреждений предоставляющих услуги  (100% к 2018 году)</w:t>
            </w:r>
          </w:p>
        </w:tc>
      </w:tr>
    </w:tbl>
    <w:p w:rsidR="000932DF" w:rsidRDefault="000932DF" w:rsidP="000932DF"/>
    <w:p w:rsidR="000932DF" w:rsidRDefault="000932DF" w:rsidP="000932DF">
      <w:pPr>
        <w:rPr>
          <w:sz w:val="20"/>
          <w:szCs w:val="20"/>
        </w:rPr>
      </w:pPr>
    </w:p>
    <w:p w:rsidR="00892CFC" w:rsidRPr="00000B6B" w:rsidRDefault="00892CFC" w:rsidP="00000B6B">
      <w:pPr>
        <w:rPr>
          <w:color w:val="000000"/>
        </w:rPr>
      </w:pPr>
    </w:p>
    <w:sectPr w:rsidR="00892CFC" w:rsidRPr="00000B6B" w:rsidSect="00E2284F">
      <w:footerReference w:type="even" r:id="rId9"/>
      <w:footerReference w:type="default" r:id="rId10"/>
      <w:pgSz w:w="16838" w:h="11906" w:orient="landscape"/>
      <w:pgMar w:top="851" w:right="1134" w:bottom="12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50" w:rsidRDefault="00141950">
      <w:r>
        <w:separator/>
      </w:r>
    </w:p>
  </w:endnote>
  <w:endnote w:type="continuationSeparator" w:id="0">
    <w:p w:rsidR="00141950" w:rsidRDefault="0014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44" w:rsidRDefault="00072C5D" w:rsidP="00021AE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05B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5B44" w:rsidRDefault="00905B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4F" w:rsidRDefault="00072C5D">
    <w:pPr>
      <w:pStyle w:val="ab"/>
      <w:jc w:val="right"/>
    </w:pPr>
    <w:r>
      <w:fldChar w:fldCharType="begin"/>
    </w:r>
    <w:r w:rsidR="00E2284F">
      <w:instrText>PAGE   \* MERGEFORMAT</w:instrText>
    </w:r>
    <w:r>
      <w:fldChar w:fldCharType="separate"/>
    </w:r>
    <w:r w:rsidR="00A16CA0">
      <w:rPr>
        <w:noProof/>
      </w:rPr>
      <w:t>8</w:t>
    </w:r>
    <w:r>
      <w:fldChar w:fldCharType="end"/>
    </w:r>
  </w:p>
  <w:p w:rsidR="00905B44" w:rsidRDefault="00905B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50" w:rsidRDefault="00141950">
      <w:r>
        <w:separator/>
      </w:r>
    </w:p>
  </w:footnote>
  <w:footnote w:type="continuationSeparator" w:id="0">
    <w:p w:rsidR="00141950" w:rsidRDefault="00141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232"/>
    <w:multiLevelType w:val="hybridMultilevel"/>
    <w:tmpl w:val="1DB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7393B"/>
    <w:multiLevelType w:val="hybridMultilevel"/>
    <w:tmpl w:val="BBBA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19AF"/>
    <w:multiLevelType w:val="hybridMultilevel"/>
    <w:tmpl w:val="9D5C3B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9312E72"/>
    <w:multiLevelType w:val="hybridMultilevel"/>
    <w:tmpl w:val="E91C6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4C710D"/>
    <w:multiLevelType w:val="multilevel"/>
    <w:tmpl w:val="1B0C0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8B82BBE"/>
    <w:multiLevelType w:val="multilevel"/>
    <w:tmpl w:val="E0084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7C65F9"/>
    <w:multiLevelType w:val="hybridMultilevel"/>
    <w:tmpl w:val="852ED9A2"/>
    <w:lvl w:ilvl="0" w:tplc="DB30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A5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5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A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4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C3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2D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5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AA4C65"/>
    <w:multiLevelType w:val="hybridMultilevel"/>
    <w:tmpl w:val="F7728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E27C30"/>
    <w:multiLevelType w:val="hybridMultilevel"/>
    <w:tmpl w:val="01266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C1800"/>
    <w:multiLevelType w:val="hybridMultilevel"/>
    <w:tmpl w:val="DD2A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2E"/>
    <w:rsid w:val="00000B6B"/>
    <w:rsid w:val="00021AEC"/>
    <w:rsid w:val="0002409C"/>
    <w:rsid w:val="00031321"/>
    <w:rsid w:val="00045505"/>
    <w:rsid w:val="00056B73"/>
    <w:rsid w:val="00072C5D"/>
    <w:rsid w:val="00085E20"/>
    <w:rsid w:val="000932DF"/>
    <w:rsid w:val="000B185B"/>
    <w:rsid w:val="000B737C"/>
    <w:rsid w:val="000B77D6"/>
    <w:rsid w:val="000C44C0"/>
    <w:rsid w:val="000D6B99"/>
    <w:rsid w:val="000E7400"/>
    <w:rsid w:val="000F709A"/>
    <w:rsid w:val="0011751E"/>
    <w:rsid w:val="001325FB"/>
    <w:rsid w:val="00140A40"/>
    <w:rsid w:val="00141950"/>
    <w:rsid w:val="0017664F"/>
    <w:rsid w:val="001776AF"/>
    <w:rsid w:val="00197B0D"/>
    <w:rsid w:val="001A667F"/>
    <w:rsid w:val="001B60A5"/>
    <w:rsid w:val="001C3115"/>
    <w:rsid w:val="001C55AE"/>
    <w:rsid w:val="001D0034"/>
    <w:rsid w:val="0020120C"/>
    <w:rsid w:val="00206BDF"/>
    <w:rsid w:val="0022010D"/>
    <w:rsid w:val="00224201"/>
    <w:rsid w:val="0023079A"/>
    <w:rsid w:val="00241080"/>
    <w:rsid w:val="00243F9B"/>
    <w:rsid w:val="00245739"/>
    <w:rsid w:val="002706E0"/>
    <w:rsid w:val="00272915"/>
    <w:rsid w:val="002D2515"/>
    <w:rsid w:val="002D25AC"/>
    <w:rsid w:val="002F0BBA"/>
    <w:rsid w:val="00325CEC"/>
    <w:rsid w:val="00357D74"/>
    <w:rsid w:val="00366FB0"/>
    <w:rsid w:val="0037381A"/>
    <w:rsid w:val="00384FAE"/>
    <w:rsid w:val="00386272"/>
    <w:rsid w:val="00391044"/>
    <w:rsid w:val="003A1933"/>
    <w:rsid w:val="003A1C0D"/>
    <w:rsid w:val="003B1ECF"/>
    <w:rsid w:val="003B26FB"/>
    <w:rsid w:val="003E40C5"/>
    <w:rsid w:val="003F3636"/>
    <w:rsid w:val="00404CEE"/>
    <w:rsid w:val="00407DB9"/>
    <w:rsid w:val="00443FDA"/>
    <w:rsid w:val="00461E02"/>
    <w:rsid w:val="00463978"/>
    <w:rsid w:val="004710F0"/>
    <w:rsid w:val="00476834"/>
    <w:rsid w:val="0048160C"/>
    <w:rsid w:val="0048205D"/>
    <w:rsid w:val="0048366A"/>
    <w:rsid w:val="004B0828"/>
    <w:rsid w:val="004B22A4"/>
    <w:rsid w:val="004B49C8"/>
    <w:rsid w:val="004E0BF6"/>
    <w:rsid w:val="004E3E16"/>
    <w:rsid w:val="0051241D"/>
    <w:rsid w:val="0052639A"/>
    <w:rsid w:val="00527BBD"/>
    <w:rsid w:val="00556274"/>
    <w:rsid w:val="00571658"/>
    <w:rsid w:val="0057788B"/>
    <w:rsid w:val="005D255B"/>
    <w:rsid w:val="005D498E"/>
    <w:rsid w:val="005F4472"/>
    <w:rsid w:val="00611C9A"/>
    <w:rsid w:val="006500B2"/>
    <w:rsid w:val="006542CB"/>
    <w:rsid w:val="006A3133"/>
    <w:rsid w:val="006B236E"/>
    <w:rsid w:val="006C3AF4"/>
    <w:rsid w:val="006F0F31"/>
    <w:rsid w:val="007017D3"/>
    <w:rsid w:val="00703B1D"/>
    <w:rsid w:val="007312BB"/>
    <w:rsid w:val="0073362B"/>
    <w:rsid w:val="007424E5"/>
    <w:rsid w:val="00743B8B"/>
    <w:rsid w:val="00766583"/>
    <w:rsid w:val="00780FEF"/>
    <w:rsid w:val="007A54BE"/>
    <w:rsid w:val="007C37F3"/>
    <w:rsid w:val="007D1A15"/>
    <w:rsid w:val="007D21A4"/>
    <w:rsid w:val="008157A8"/>
    <w:rsid w:val="00817934"/>
    <w:rsid w:val="0083501B"/>
    <w:rsid w:val="008633DB"/>
    <w:rsid w:val="00865765"/>
    <w:rsid w:val="008841E9"/>
    <w:rsid w:val="00892CFC"/>
    <w:rsid w:val="008A7477"/>
    <w:rsid w:val="008C3322"/>
    <w:rsid w:val="008C7A72"/>
    <w:rsid w:val="008D0422"/>
    <w:rsid w:val="008F00C1"/>
    <w:rsid w:val="00905B44"/>
    <w:rsid w:val="00916067"/>
    <w:rsid w:val="009162A5"/>
    <w:rsid w:val="00920E41"/>
    <w:rsid w:val="009210E1"/>
    <w:rsid w:val="00926790"/>
    <w:rsid w:val="00935C9D"/>
    <w:rsid w:val="0094205D"/>
    <w:rsid w:val="00945E69"/>
    <w:rsid w:val="00946E6D"/>
    <w:rsid w:val="00947C7E"/>
    <w:rsid w:val="00990673"/>
    <w:rsid w:val="00993C56"/>
    <w:rsid w:val="00996CFC"/>
    <w:rsid w:val="009A04F4"/>
    <w:rsid w:val="009C6042"/>
    <w:rsid w:val="009C7B81"/>
    <w:rsid w:val="009C7E38"/>
    <w:rsid w:val="009F1AC3"/>
    <w:rsid w:val="00A16CA0"/>
    <w:rsid w:val="00A3396A"/>
    <w:rsid w:val="00A4188A"/>
    <w:rsid w:val="00A57A48"/>
    <w:rsid w:val="00A63B63"/>
    <w:rsid w:val="00A70C56"/>
    <w:rsid w:val="00A7420A"/>
    <w:rsid w:val="00AB3D32"/>
    <w:rsid w:val="00AD3594"/>
    <w:rsid w:val="00AE0205"/>
    <w:rsid w:val="00AE4881"/>
    <w:rsid w:val="00B04F74"/>
    <w:rsid w:val="00B102F8"/>
    <w:rsid w:val="00B13DDA"/>
    <w:rsid w:val="00B3657F"/>
    <w:rsid w:val="00B52C80"/>
    <w:rsid w:val="00B54FCD"/>
    <w:rsid w:val="00B5509E"/>
    <w:rsid w:val="00B653FB"/>
    <w:rsid w:val="00B83FD0"/>
    <w:rsid w:val="00B97E07"/>
    <w:rsid w:val="00BC0D7D"/>
    <w:rsid w:val="00BC38F9"/>
    <w:rsid w:val="00BC603C"/>
    <w:rsid w:val="00BD6884"/>
    <w:rsid w:val="00BF2EC7"/>
    <w:rsid w:val="00C16960"/>
    <w:rsid w:val="00C31E3C"/>
    <w:rsid w:val="00C476A0"/>
    <w:rsid w:val="00C967A4"/>
    <w:rsid w:val="00CD4FFC"/>
    <w:rsid w:val="00CE216A"/>
    <w:rsid w:val="00CE5F55"/>
    <w:rsid w:val="00D0286A"/>
    <w:rsid w:val="00D1184A"/>
    <w:rsid w:val="00D120C9"/>
    <w:rsid w:val="00D12BBF"/>
    <w:rsid w:val="00D32ED4"/>
    <w:rsid w:val="00D33F2E"/>
    <w:rsid w:val="00D50FE1"/>
    <w:rsid w:val="00D56750"/>
    <w:rsid w:val="00D56CA3"/>
    <w:rsid w:val="00D57713"/>
    <w:rsid w:val="00D61FA5"/>
    <w:rsid w:val="00D72909"/>
    <w:rsid w:val="00D73515"/>
    <w:rsid w:val="00D90F1C"/>
    <w:rsid w:val="00D9239E"/>
    <w:rsid w:val="00D93667"/>
    <w:rsid w:val="00DA28F0"/>
    <w:rsid w:val="00DB7C70"/>
    <w:rsid w:val="00DC7E2C"/>
    <w:rsid w:val="00DD71F6"/>
    <w:rsid w:val="00DF0AC4"/>
    <w:rsid w:val="00E04F51"/>
    <w:rsid w:val="00E12CF6"/>
    <w:rsid w:val="00E2284F"/>
    <w:rsid w:val="00E23FAD"/>
    <w:rsid w:val="00E25540"/>
    <w:rsid w:val="00E30663"/>
    <w:rsid w:val="00E330EA"/>
    <w:rsid w:val="00E514EC"/>
    <w:rsid w:val="00E70219"/>
    <w:rsid w:val="00E70389"/>
    <w:rsid w:val="00E70C27"/>
    <w:rsid w:val="00E712F5"/>
    <w:rsid w:val="00E71922"/>
    <w:rsid w:val="00E825B9"/>
    <w:rsid w:val="00E914FE"/>
    <w:rsid w:val="00E915CB"/>
    <w:rsid w:val="00E97EB3"/>
    <w:rsid w:val="00EA3EC0"/>
    <w:rsid w:val="00EC7D3D"/>
    <w:rsid w:val="00ED1483"/>
    <w:rsid w:val="00F2780E"/>
    <w:rsid w:val="00F34026"/>
    <w:rsid w:val="00F409B3"/>
    <w:rsid w:val="00F578BA"/>
    <w:rsid w:val="00F77083"/>
    <w:rsid w:val="00F77FA3"/>
    <w:rsid w:val="00F845B9"/>
    <w:rsid w:val="00FB170F"/>
    <w:rsid w:val="00FC645F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2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13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D3D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EC7D3D"/>
    <w:rPr>
      <w:b/>
      <w:bCs/>
    </w:rPr>
  </w:style>
  <w:style w:type="paragraph" w:styleId="a5">
    <w:name w:val="Body Text Indent"/>
    <w:basedOn w:val="a"/>
    <w:link w:val="a6"/>
    <w:rsid w:val="00935C9D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935C9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0313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Body Text Indent 2"/>
    <w:basedOn w:val="a"/>
    <w:rsid w:val="00D50FE1"/>
    <w:pPr>
      <w:spacing w:after="120" w:line="480" w:lineRule="auto"/>
      <w:ind w:left="283"/>
    </w:pPr>
  </w:style>
  <w:style w:type="character" w:customStyle="1" w:styleId="11">
    <w:name w:val="Основной шрифт абзаца1"/>
    <w:rsid w:val="00E70219"/>
  </w:style>
  <w:style w:type="paragraph" w:customStyle="1" w:styleId="20">
    <w:name w:val="Знак Знак2"/>
    <w:basedOn w:val="a"/>
    <w:rsid w:val="005562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D1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5D49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04550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947C7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47C7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23079A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3079A"/>
  </w:style>
  <w:style w:type="paragraph" w:customStyle="1" w:styleId="ae">
    <w:name w:val="Знак Знак Знак Знак"/>
    <w:basedOn w:val="a"/>
    <w:rsid w:val="00230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9">
    <w:name w:val="Font Style49"/>
    <w:rsid w:val="0023079A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rsid w:val="0023079A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23079A"/>
    <w:rPr>
      <w:rFonts w:ascii="Arial" w:hAnsi="Arial" w:cs="Arial" w:hint="default"/>
      <w:sz w:val="22"/>
      <w:szCs w:val="22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230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footnote text"/>
    <w:basedOn w:val="a"/>
    <w:semiHidden/>
    <w:rsid w:val="0023079A"/>
    <w:rPr>
      <w:sz w:val="20"/>
      <w:szCs w:val="20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23079A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23079A"/>
  </w:style>
  <w:style w:type="paragraph" w:styleId="af1">
    <w:name w:val="header"/>
    <w:basedOn w:val="a"/>
    <w:rsid w:val="00E330E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link w:val="af3"/>
    <w:uiPriority w:val="34"/>
    <w:qFormat/>
    <w:rsid w:val="00384F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384FAE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892C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rsid w:val="00654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35pt">
    <w:name w:val="Основной текст (2) + 13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05pt">
    <w:name w:val="Основной текст (2) + 10;5 pt;Полужирный"/>
    <w:basedOn w:val="a0"/>
    <w:rsid w:val="00654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">
    <w:name w:val="Основной текст3"/>
    <w:basedOn w:val="a"/>
    <w:rsid w:val="00E30663"/>
    <w:pPr>
      <w:shd w:val="clear" w:color="auto" w:fill="FFFFFF"/>
      <w:spacing w:after="4020" w:line="322" w:lineRule="exact"/>
      <w:ind w:hanging="400"/>
    </w:pPr>
    <w:rPr>
      <w:color w:val="000000"/>
      <w:sz w:val="27"/>
      <w:szCs w:val="27"/>
    </w:rPr>
  </w:style>
  <w:style w:type="paragraph" w:customStyle="1" w:styleId="12">
    <w:name w:val="Основной текст1"/>
    <w:basedOn w:val="a"/>
    <w:link w:val="af4"/>
    <w:rsid w:val="00E30663"/>
    <w:pPr>
      <w:shd w:val="clear" w:color="auto" w:fill="FFFFFF"/>
      <w:spacing w:line="0" w:lineRule="atLeast"/>
    </w:pPr>
    <w:rPr>
      <w:color w:val="000000"/>
      <w:spacing w:val="-10"/>
      <w:sz w:val="27"/>
      <w:szCs w:val="27"/>
    </w:rPr>
  </w:style>
  <w:style w:type="character" w:customStyle="1" w:styleId="af3">
    <w:name w:val="Абзац списка Знак"/>
    <w:link w:val="af2"/>
    <w:uiPriority w:val="99"/>
    <w:locked/>
    <w:rsid w:val="00D73515"/>
    <w:rPr>
      <w:rFonts w:ascii="Calibri" w:hAnsi="Calibri" w:cs="Calibri"/>
      <w:sz w:val="22"/>
      <w:szCs w:val="22"/>
    </w:rPr>
  </w:style>
  <w:style w:type="character" w:customStyle="1" w:styleId="af4">
    <w:name w:val="Основной текст_"/>
    <w:basedOn w:val="a0"/>
    <w:link w:val="12"/>
    <w:rsid w:val="00B5509E"/>
    <w:rPr>
      <w:color w:val="000000"/>
      <w:spacing w:val="-10"/>
      <w:sz w:val="27"/>
      <w:szCs w:val="27"/>
      <w:shd w:val="clear" w:color="auto" w:fill="FFFFFF"/>
    </w:rPr>
  </w:style>
  <w:style w:type="character" w:customStyle="1" w:styleId="ac">
    <w:name w:val="Нижний колонтитул Знак"/>
    <w:link w:val="ab"/>
    <w:uiPriority w:val="99"/>
    <w:rsid w:val="00E2284F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93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932D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7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1216-AFE5-4F52-BD8A-030E12C7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vt:lpstr>
    </vt:vector>
  </TitlesOfParts>
  <Company>org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Минобрнауки России от17 декабря 2010 года №1897 «Об утверждении федерального государственного образовательного стандарта основного общего образования»</dc:title>
  <dc:subject/>
  <dc:creator>user</dc:creator>
  <cp:keywords/>
  <dc:description/>
  <cp:lastModifiedBy>Admin</cp:lastModifiedBy>
  <cp:revision>19</cp:revision>
  <cp:lastPrinted>2016-02-02T04:45:00Z</cp:lastPrinted>
  <dcterms:created xsi:type="dcterms:W3CDTF">2015-08-02T15:34:00Z</dcterms:created>
  <dcterms:modified xsi:type="dcterms:W3CDTF">2016-02-02T04:48:00Z</dcterms:modified>
</cp:coreProperties>
</file>