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C6" w:rsidRDefault="00846EC6" w:rsidP="00846EC6">
      <w:pPr>
        <w:jc w:val="both"/>
      </w:pPr>
      <w:r w:rsidRPr="00CA7BD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-3810</wp:posOffset>
            </wp:positionV>
            <wp:extent cx="2552700" cy="1714500"/>
            <wp:effectExtent l="19050" t="0" r="0" b="0"/>
            <wp:wrapTight wrapText="bothSides">
              <wp:wrapPolygon edited="0">
                <wp:start x="-161" y="0"/>
                <wp:lineTo x="-161" y="21328"/>
                <wp:lineTo x="21568" y="21328"/>
                <wp:lineTo x="21568" y="0"/>
                <wp:lineTo x="-161" y="0"/>
              </wp:wrapPolygon>
            </wp:wrapTight>
            <wp:docPr id="2" name="Рисунок 1" descr="0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12" descr="01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EC6" w:rsidRDefault="00846EC6" w:rsidP="00846EC6">
      <w:pPr>
        <w:jc w:val="both"/>
      </w:pPr>
    </w:p>
    <w:p w:rsidR="00846EC6" w:rsidRDefault="00846EC6" w:rsidP="00846EC6">
      <w:pPr>
        <w:jc w:val="both"/>
      </w:pPr>
    </w:p>
    <w:p w:rsidR="00846EC6" w:rsidRDefault="00846EC6" w:rsidP="00846EC6">
      <w:pPr>
        <w:jc w:val="both"/>
      </w:pPr>
    </w:p>
    <w:p w:rsidR="00846EC6" w:rsidRDefault="00846EC6" w:rsidP="00846EC6">
      <w:pPr>
        <w:jc w:val="both"/>
      </w:pPr>
    </w:p>
    <w:p w:rsidR="00846EC6" w:rsidRDefault="00846EC6" w:rsidP="00846EC6">
      <w:pPr>
        <w:jc w:val="both"/>
      </w:pPr>
    </w:p>
    <w:p w:rsidR="00846EC6" w:rsidRPr="00846EC6" w:rsidRDefault="00846EC6" w:rsidP="00846EC6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EC6">
        <w:rPr>
          <w:rFonts w:ascii="Times New Roman" w:hAnsi="Times New Roman" w:cs="Times New Roman"/>
          <w:b/>
          <w:sz w:val="28"/>
          <w:szCs w:val="28"/>
        </w:rPr>
        <w:t>«Учитель года Саянского района – 2018»</w:t>
      </w:r>
    </w:p>
    <w:p w:rsidR="00883428" w:rsidRDefault="00883428" w:rsidP="00846EC6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конкурса «Учитель года Саянского района - 2018» состоялся 2 марта 2018 года. </w:t>
      </w:r>
    </w:p>
    <w:p w:rsidR="00883428" w:rsidRDefault="00883428" w:rsidP="00846EC6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 педагогов, показавших 28 февраля свое профессиональное мастерство в конкурсном испытании </w:t>
      </w:r>
      <w:r w:rsidRPr="00846EC6">
        <w:rPr>
          <w:rFonts w:ascii="Times New Roman" w:hAnsi="Times New Roman" w:cs="Times New Roman"/>
          <w:sz w:val="28"/>
          <w:szCs w:val="28"/>
        </w:rPr>
        <w:t>«Учебное занятие</w:t>
      </w:r>
      <w:r>
        <w:rPr>
          <w:rFonts w:ascii="Times New Roman" w:hAnsi="Times New Roman" w:cs="Times New Roman"/>
          <w:sz w:val="28"/>
          <w:szCs w:val="28"/>
        </w:rPr>
        <w:t xml:space="preserve">», подтвердили своё умение ориентироваться в предложенных темах и отстаивать своё мнение в </w:t>
      </w:r>
      <w:r w:rsidRPr="00846EC6">
        <w:rPr>
          <w:rFonts w:ascii="Times New Roman" w:hAnsi="Times New Roman" w:cs="Times New Roman"/>
          <w:sz w:val="28"/>
          <w:szCs w:val="28"/>
        </w:rPr>
        <w:t>«коммуникативны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6EC6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46E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428" w:rsidRDefault="003407F6" w:rsidP="00846EC6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завершающем этапе конкурса</w:t>
      </w:r>
      <w:r w:rsidR="00883428">
        <w:rPr>
          <w:rFonts w:ascii="Times New Roman" w:hAnsi="Times New Roman" w:cs="Times New Roman"/>
          <w:sz w:val="28"/>
          <w:szCs w:val="28"/>
        </w:rPr>
        <w:t xml:space="preserve"> команды участников представили образовательные проекты, один из которых был посвящен формированию читательской грамотности учащихся, другой воспитанию патриотизма и </w:t>
      </w:r>
      <w:r>
        <w:rPr>
          <w:rFonts w:ascii="Times New Roman" w:hAnsi="Times New Roman" w:cs="Times New Roman"/>
          <w:sz w:val="28"/>
          <w:szCs w:val="28"/>
        </w:rPr>
        <w:t>гражданской</w:t>
      </w:r>
      <w:r w:rsidR="00883428">
        <w:rPr>
          <w:rFonts w:ascii="Times New Roman" w:hAnsi="Times New Roman" w:cs="Times New Roman"/>
          <w:sz w:val="28"/>
          <w:szCs w:val="28"/>
        </w:rPr>
        <w:t xml:space="preserve"> идентичности  подрастающего поколения Саянского района.</w:t>
      </w:r>
    </w:p>
    <w:p w:rsidR="003407F6" w:rsidRDefault="003407F6" w:rsidP="00C571BD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«Учитель года Саянского района - 2018» показал высокий уровень профессионального педагогического мастерства всех участников.</w:t>
      </w:r>
    </w:p>
    <w:p w:rsidR="002A77C8" w:rsidRPr="00C571BD" w:rsidRDefault="00C571BD" w:rsidP="00C571BD">
      <w:pPr>
        <w:spacing w:after="0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итогам испытаний лауреатами конкурса «Учитель года Саянского района 2018» стали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Андриенок</w:t>
      </w:r>
      <w:proofErr w:type="spellEnd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Олег Анатольевич, учитель МКОУ </w:t>
      </w:r>
      <w:proofErr w:type="spellStart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Тугачинская</w:t>
      </w:r>
      <w:proofErr w:type="spellEnd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СОШ, Буренкова Ирина Юрьевна, учитель МКОУ </w:t>
      </w:r>
      <w:proofErr w:type="spellStart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Унерская</w:t>
      </w:r>
      <w:proofErr w:type="spellEnd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СОШ, </w:t>
      </w:r>
      <w:proofErr w:type="spellStart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Шкиль</w:t>
      </w:r>
      <w:proofErr w:type="spellEnd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Оксана Петровна, учитель МКОУ </w:t>
      </w:r>
      <w:proofErr w:type="spellStart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Гладковская</w:t>
      </w:r>
      <w:proofErr w:type="spellEnd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победителями: </w:t>
      </w:r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Кононова Елена Николаевна, учитель МБОУ «Агинская СОШ №1, Шипицына Дарья Александровна, учитель МКОУ </w:t>
      </w:r>
      <w:proofErr w:type="spellStart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Среднеагинская</w:t>
      </w:r>
      <w:proofErr w:type="spellEnd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СОШ. Абсолютным победителем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Морева</w:t>
      </w:r>
      <w:proofErr w:type="spellEnd"/>
      <w:r w:rsidRPr="00084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Наталья Алексеевна, учитель русского языка и литературы МБОУ «Агинская СОШ №2».</w:t>
      </w:r>
    </w:p>
    <w:sectPr w:rsidR="002A77C8" w:rsidRPr="00C571BD" w:rsidSect="00CF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EC6"/>
    <w:rsid w:val="000A6704"/>
    <w:rsid w:val="002A77C8"/>
    <w:rsid w:val="003407F6"/>
    <w:rsid w:val="005E34FC"/>
    <w:rsid w:val="00846EC6"/>
    <w:rsid w:val="00883428"/>
    <w:rsid w:val="00C571BD"/>
    <w:rsid w:val="00C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</dc:creator>
  <cp:keywords/>
  <dc:description/>
  <cp:lastModifiedBy>Сазанович</cp:lastModifiedBy>
  <cp:revision>4</cp:revision>
  <dcterms:created xsi:type="dcterms:W3CDTF">2018-02-26T02:58:00Z</dcterms:created>
  <dcterms:modified xsi:type="dcterms:W3CDTF">2018-11-15T08:05:00Z</dcterms:modified>
</cp:coreProperties>
</file>